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F33" w:rsidRPr="00C10F33" w:rsidRDefault="00C10F33" w:rsidP="00C10F33">
      <w:pPr>
        <w:shd w:val="clear" w:color="auto" w:fill="FFFFFF"/>
        <w:jc w:val="center"/>
        <w:rPr>
          <w:rFonts w:ascii="Arial CYR" w:eastAsia="Times New Roman" w:hAnsi="Arial CYR"/>
          <w:b/>
          <w:bCs/>
          <w:sz w:val="28"/>
          <w:szCs w:val="28"/>
        </w:rPr>
      </w:pPr>
      <w:r w:rsidRPr="00C10F33">
        <w:rPr>
          <w:rFonts w:ascii="Arial CYR" w:eastAsia="Times New Roman" w:hAnsi="Arial CYR"/>
          <w:b/>
          <w:bCs/>
          <w:sz w:val="28"/>
          <w:szCs w:val="28"/>
        </w:rPr>
        <w:t>Защитные мембраны на горизонтальных экспериментальных каналах реактора ПИК</w:t>
      </w:r>
    </w:p>
    <w:p w:rsidR="00C10F33" w:rsidRPr="00C10F33" w:rsidRDefault="00C10F33" w:rsidP="00C10F33">
      <w:pPr>
        <w:shd w:val="clear" w:color="auto" w:fill="FFFFFF"/>
        <w:jc w:val="center"/>
        <w:rPr>
          <w:rFonts w:ascii="Arial CYR" w:eastAsia="Times New Roman" w:hAnsi="Arial CYR"/>
          <w:sz w:val="24"/>
          <w:szCs w:val="24"/>
        </w:rPr>
      </w:pPr>
    </w:p>
    <w:p w:rsidR="00C10F33" w:rsidRDefault="00C10F33" w:rsidP="00C10F33">
      <w:pPr>
        <w:shd w:val="clear" w:color="auto" w:fill="FFFFFF"/>
        <w:jc w:val="center"/>
        <w:rPr>
          <w:rFonts w:ascii="Arial CYR" w:eastAsia="Times New Roman" w:hAnsi="Arial CYR"/>
          <w:spacing w:val="46"/>
          <w:sz w:val="24"/>
          <w:szCs w:val="24"/>
        </w:rPr>
      </w:pPr>
      <w:r w:rsidRPr="00C10F33">
        <w:rPr>
          <w:rFonts w:ascii="Arial CYR" w:eastAsia="Times New Roman" w:hAnsi="Arial CYR"/>
          <w:b/>
          <w:bCs/>
          <w:i/>
          <w:iCs/>
          <w:sz w:val="24"/>
          <w:szCs w:val="24"/>
        </w:rPr>
        <w:t>К. А. Коноплев</w:t>
      </w:r>
      <w:r w:rsidRPr="00C10F33">
        <w:rPr>
          <w:rFonts w:ascii="Arial CYR" w:eastAsia="Times New Roman" w:hAnsi="Arial CYR"/>
          <w:spacing w:val="46"/>
          <w:sz w:val="24"/>
          <w:szCs w:val="24"/>
        </w:rPr>
        <w:t xml:space="preserve"> </w:t>
      </w:r>
    </w:p>
    <w:p w:rsidR="00C10F33" w:rsidRDefault="00C10F33" w:rsidP="00C10F33">
      <w:pPr>
        <w:shd w:val="clear" w:color="auto" w:fill="FFFFFF"/>
        <w:jc w:val="center"/>
        <w:rPr>
          <w:rFonts w:ascii="Arial CYR" w:eastAsia="Times New Roman" w:hAnsi="Arial CYR"/>
          <w:spacing w:val="46"/>
          <w:sz w:val="24"/>
          <w:szCs w:val="24"/>
        </w:rPr>
      </w:pPr>
    </w:p>
    <w:p w:rsidR="00C10F33" w:rsidRDefault="00C10F33" w:rsidP="00C10F33">
      <w:pPr>
        <w:shd w:val="clear" w:color="auto" w:fill="FFFFFF"/>
        <w:jc w:val="center"/>
        <w:rPr>
          <w:rFonts w:ascii="Arial CYR" w:eastAsia="Times New Roman" w:hAnsi="Arial CYR"/>
          <w:b/>
          <w:bCs/>
          <w:sz w:val="24"/>
          <w:szCs w:val="24"/>
        </w:rPr>
      </w:pPr>
      <w:r w:rsidRPr="00C10F33">
        <w:rPr>
          <w:rFonts w:ascii="Arial CYR" w:eastAsia="Times New Roman" w:hAnsi="Arial CYR"/>
          <w:b/>
          <w:bCs/>
          <w:sz w:val="24"/>
          <w:szCs w:val="24"/>
        </w:rPr>
        <w:t>Аннотация</w:t>
      </w:r>
    </w:p>
    <w:p w:rsidR="00C10F33" w:rsidRPr="00C10F33" w:rsidRDefault="00C10F33" w:rsidP="00C10F33">
      <w:pPr>
        <w:shd w:val="clear" w:color="auto" w:fill="FFFFFF"/>
        <w:jc w:val="center"/>
        <w:rPr>
          <w:rFonts w:ascii="Arial CYR" w:hAnsi="Arial CYR"/>
          <w:b/>
          <w:bCs/>
          <w:sz w:val="24"/>
          <w:szCs w:val="24"/>
        </w:rPr>
      </w:pPr>
    </w:p>
    <w:p w:rsidR="00C10F33" w:rsidRPr="00C10F33" w:rsidRDefault="00C10F33" w:rsidP="00C10F33">
      <w:pPr>
        <w:shd w:val="clear" w:color="auto" w:fill="FFFFFF"/>
        <w:ind w:firstLine="284"/>
        <w:jc w:val="both"/>
        <w:rPr>
          <w:rFonts w:ascii="Arial CYR" w:hAnsi="Arial CYR"/>
          <w:sz w:val="24"/>
          <w:szCs w:val="24"/>
        </w:rPr>
      </w:pPr>
      <w:r w:rsidRPr="00C10F33">
        <w:rPr>
          <w:rFonts w:ascii="Arial CYR" w:eastAsia="Times New Roman" w:hAnsi="Arial CYR"/>
          <w:spacing w:val="-3"/>
          <w:sz w:val="24"/>
          <w:szCs w:val="24"/>
        </w:rPr>
        <w:t xml:space="preserve">Мембраны на горизонтальных каналах, выводящих нейтронные пучки </w:t>
      </w:r>
      <w:r w:rsidRPr="00C10F33">
        <w:rPr>
          <w:rFonts w:ascii="Arial CYR" w:eastAsia="Times New Roman" w:hAnsi="Arial CYR"/>
          <w:sz w:val="24"/>
          <w:szCs w:val="24"/>
        </w:rPr>
        <w:t xml:space="preserve">из реактора ПИК, служат для уменьшения утечки газа за пределы канала. </w:t>
      </w:r>
      <w:r w:rsidRPr="00C10F33">
        <w:rPr>
          <w:rFonts w:ascii="Arial CYR" w:eastAsia="Times New Roman" w:hAnsi="Arial CYR"/>
          <w:spacing w:val="-1"/>
          <w:sz w:val="24"/>
          <w:szCs w:val="24"/>
        </w:rPr>
        <w:t xml:space="preserve">При облучении воздуха внутри каналов образуется радиоактивный изотоп </w:t>
      </w:r>
      <w:r w:rsidRPr="00C26060">
        <w:rPr>
          <w:rFonts w:asciiTheme="minorHAnsi" w:eastAsia="Times New Roman" w:hAnsiTheme="minorHAnsi"/>
          <w:spacing w:val="-5"/>
          <w:sz w:val="24"/>
          <w:szCs w:val="24"/>
          <w:vertAlign w:val="superscript"/>
        </w:rPr>
        <w:t>41</w:t>
      </w:r>
      <w:r w:rsidRPr="00C10F33">
        <w:rPr>
          <w:rFonts w:ascii="Arial CYR" w:eastAsia="Times New Roman" w:hAnsi="Arial CYR"/>
          <w:spacing w:val="-5"/>
          <w:sz w:val="24"/>
          <w:szCs w:val="24"/>
        </w:rPr>
        <w:t>А</w:t>
      </w:r>
      <w:r w:rsidR="00C26060">
        <w:rPr>
          <w:rFonts w:ascii="Arial CYR" w:eastAsia="Times New Roman" w:hAnsi="Arial CYR"/>
          <w:spacing w:val="-5"/>
          <w:sz w:val="24"/>
          <w:szCs w:val="24"/>
          <w:lang w:val="en-US"/>
        </w:rPr>
        <w:t>r</w:t>
      </w:r>
      <w:r w:rsidRPr="00C10F33">
        <w:rPr>
          <w:rFonts w:ascii="Arial CYR" w:eastAsia="Times New Roman" w:hAnsi="Arial CYR"/>
          <w:spacing w:val="-5"/>
          <w:sz w:val="24"/>
          <w:szCs w:val="24"/>
        </w:rPr>
        <w:t xml:space="preserve">. В настоящей работе оцениваются допустимый уровень утечки </w:t>
      </w:r>
      <w:r w:rsidRPr="00C10F33">
        <w:rPr>
          <w:rFonts w:ascii="Arial CYR" w:eastAsia="Times New Roman" w:hAnsi="Arial CYR"/>
          <w:spacing w:val="-5"/>
          <w:sz w:val="24"/>
          <w:szCs w:val="24"/>
          <w:vertAlign w:val="superscript"/>
        </w:rPr>
        <w:t>41</w:t>
      </w:r>
      <w:r w:rsidRPr="00C10F33">
        <w:rPr>
          <w:rFonts w:ascii="Arial CYR" w:eastAsia="Times New Roman" w:hAnsi="Arial CYR"/>
          <w:spacing w:val="-5"/>
          <w:sz w:val="24"/>
          <w:szCs w:val="24"/>
        </w:rPr>
        <w:t>А</w:t>
      </w:r>
      <w:r w:rsidR="00C26060">
        <w:rPr>
          <w:rFonts w:ascii="Arial CYR" w:eastAsia="Times New Roman" w:hAnsi="Arial CYR"/>
          <w:spacing w:val="-5"/>
          <w:sz w:val="24"/>
          <w:szCs w:val="24"/>
          <w:lang w:val="en-US"/>
        </w:rPr>
        <w:t>r</w:t>
      </w:r>
      <w:r w:rsidRPr="00C10F33">
        <w:rPr>
          <w:rFonts w:ascii="Arial CYR" w:eastAsia="Times New Roman" w:hAnsi="Arial CYR"/>
          <w:spacing w:val="-5"/>
          <w:sz w:val="24"/>
          <w:szCs w:val="24"/>
        </w:rPr>
        <w:t xml:space="preserve"> из </w:t>
      </w:r>
      <w:r w:rsidRPr="00C10F33">
        <w:rPr>
          <w:rFonts w:ascii="Arial CYR" w:eastAsia="Times New Roman" w:hAnsi="Arial CYR"/>
          <w:spacing w:val="-4"/>
          <w:sz w:val="24"/>
          <w:szCs w:val="24"/>
        </w:rPr>
        <w:t>каналов и соответствующие требования к герметизации мембран. Рекомендо</w:t>
      </w:r>
      <w:r w:rsidRPr="00C10F33">
        <w:rPr>
          <w:rFonts w:ascii="Arial CYR" w:eastAsia="Times New Roman" w:hAnsi="Arial CYR"/>
          <w:sz w:val="24"/>
          <w:szCs w:val="24"/>
        </w:rPr>
        <w:t>ваны тонкие мембраны из алюминия.</w:t>
      </w:r>
    </w:p>
    <w:p w:rsidR="00C10F33" w:rsidRPr="00C10F33" w:rsidRDefault="00C10F33" w:rsidP="00C10F33">
      <w:pPr>
        <w:shd w:val="clear" w:color="auto" w:fill="FFFFFF"/>
        <w:ind w:firstLine="284"/>
        <w:jc w:val="both"/>
        <w:rPr>
          <w:rFonts w:ascii="Arial CYR" w:hAnsi="Arial CYR"/>
          <w:sz w:val="24"/>
          <w:szCs w:val="24"/>
        </w:rPr>
      </w:pPr>
      <w:r w:rsidRPr="00C10F33">
        <w:rPr>
          <w:rFonts w:ascii="Arial CYR" w:eastAsia="Times New Roman" w:hAnsi="Arial CYR"/>
          <w:spacing w:val="-4"/>
          <w:sz w:val="24"/>
          <w:szCs w:val="24"/>
        </w:rPr>
        <w:t xml:space="preserve">Проанализирован сценарий внезапного разрыва канала и мембраны с </w:t>
      </w:r>
      <w:r w:rsidRPr="00C10F33">
        <w:rPr>
          <w:rFonts w:ascii="Arial CYR" w:eastAsia="Times New Roman" w:hAnsi="Arial CYR"/>
          <w:spacing w:val="-3"/>
          <w:sz w:val="24"/>
          <w:szCs w:val="24"/>
        </w:rPr>
        <w:t xml:space="preserve">выходом тяжелой воды с радиоактивным тритием в помещения реактора. </w:t>
      </w:r>
      <w:r w:rsidRPr="00C10F33">
        <w:rPr>
          <w:rFonts w:ascii="Arial CYR" w:eastAsia="Times New Roman" w:hAnsi="Arial CYR"/>
          <w:spacing w:val="-4"/>
          <w:sz w:val="24"/>
          <w:szCs w:val="24"/>
        </w:rPr>
        <w:t xml:space="preserve">Показано, что радиоактивность будет локализована и облучение не превысит </w:t>
      </w:r>
      <w:r w:rsidRPr="00C10F33">
        <w:rPr>
          <w:rFonts w:ascii="Arial CYR" w:eastAsia="Times New Roman" w:hAnsi="Arial CYR"/>
          <w:sz w:val="24"/>
          <w:szCs w:val="24"/>
        </w:rPr>
        <w:t>допустимых норм.</w:t>
      </w:r>
    </w:p>
    <w:p w:rsidR="00C10F33" w:rsidRDefault="00C10F33" w:rsidP="00C10F33">
      <w:pPr>
        <w:shd w:val="clear" w:color="auto" w:fill="FFFFFF"/>
        <w:ind w:firstLine="284"/>
        <w:rPr>
          <w:rFonts w:ascii="Arial CYR" w:eastAsia="Times New Roman" w:hAnsi="Arial CYR"/>
          <w:spacing w:val="-3"/>
          <w:sz w:val="24"/>
          <w:szCs w:val="24"/>
        </w:rPr>
      </w:pPr>
    </w:p>
    <w:p w:rsidR="00C10F33" w:rsidRPr="00C10F33" w:rsidRDefault="00C10F33" w:rsidP="00C10F33">
      <w:pPr>
        <w:shd w:val="clear" w:color="auto" w:fill="FFFFFF"/>
        <w:ind w:firstLine="284"/>
        <w:rPr>
          <w:rFonts w:ascii="Arial CYR" w:eastAsia="Times New Roman" w:hAnsi="Arial CYR"/>
          <w:spacing w:val="-3"/>
          <w:sz w:val="24"/>
          <w:szCs w:val="24"/>
        </w:rPr>
      </w:pPr>
      <w:r w:rsidRPr="00C10F33">
        <w:rPr>
          <w:rFonts w:ascii="Arial CYR" w:eastAsia="Times New Roman" w:hAnsi="Arial CYR"/>
          <w:spacing w:val="-3"/>
          <w:sz w:val="24"/>
          <w:szCs w:val="24"/>
        </w:rPr>
        <w:t>Работа выполнена в Отделе физики и техники реакторов (ЛРИВ).</w:t>
      </w:r>
    </w:p>
    <w:p w:rsidR="00C10F33" w:rsidRPr="00C10F33" w:rsidRDefault="00C10F33" w:rsidP="00C10F33">
      <w:pPr>
        <w:shd w:val="clear" w:color="auto" w:fill="FFFFFF"/>
        <w:jc w:val="center"/>
        <w:rPr>
          <w:rFonts w:ascii="Arial CYR" w:hAnsi="Arial CYR"/>
          <w:b/>
          <w:bCs/>
          <w:i/>
          <w:iCs/>
          <w:sz w:val="24"/>
          <w:szCs w:val="24"/>
        </w:rPr>
      </w:pPr>
    </w:p>
    <w:p w:rsidR="00097CFC" w:rsidRPr="00C10F33" w:rsidRDefault="00097CFC" w:rsidP="00C10F33">
      <w:pPr>
        <w:shd w:val="clear" w:color="auto" w:fill="FFFFFF"/>
        <w:rPr>
          <w:rFonts w:ascii="Arial CYR" w:hAnsi="Arial CYR"/>
          <w:sz w:val="24"/>
          <w:szCs w:val="24"/>
        </w:rPr>
      </w:pPr>
    </w:p>
    <w:p w:rsidR="00C10F33" w:rsidRPr="00C10F33" w:rsidRDefault="00C10F33" w:rsidP="00C10F33">
      <w:pPr>
        <w:shd w:val="clear" w:color="auto" w:fill="FFFFFF"/>
        <w:jc w:val="center"/>
        <w:rPr>
          <w:rFonts w:ascii="Arial CYR" w:hAnsi="Arial CYR"/>
          <w:b/>
          <w:bCs/>
          <w:sz w:val="28"/>
          <w:szCs w:val="28"/>
          <w:lang w:val="en-US"/>
        </w:rPr>
      </w:pPr>
      <w:r w:rsidRPr="00C10F33">
        <w:rPr>
          <w:rFonts w:ascii="Arial CYR" w:hAnsi="Arial CYR"/>
          <w:b/>
          <w:bCs/>
          <w:sz w:val="28"/>
          <w:szCs w:val="28"/>
          <w:lang w:val="en-US"/>
        </w:rPr>
        <w:t xml:space="preserve">PIK Reactor Protective Membranes </w:t>
      </w:r>
      <w:r>
        <w:rPr>
          <w:rFonts w:ascii="Arial CYR" w:hAnsi="Arial CYR"/>
          <w:b/>
          <w:bCs/>
          <w:sz w:val="28"/>
          <w:szCs w:val="28"/>
          <w:lang w:val="en-US"/>
        </w:rPr>
        <w:t xml:space="preserve">at Neutron </w:t>
      </w:r>
      <w:r w:rsidRPr="00C10F33">
        <w:rPr>
          <w:rFonts w:ascii="Arial CYR" w:hAnsi="Arial CYR"/>
          <w:b/>
          <w:bCs/>
          <w:sz w:val="28"/>
          <w:szCs w:val="28"/>
          <w:lang w:val="en-US"/>
        </w:rPr>
        <w:t>Beam Channels</w:t>
      </w:r>
    </w:p>
    <w:p w:rsidR="00C10F33" w:rsidRPr="00C10F33" w:rsidRDefault="00C10F33" w:rsidP="00C10F33">
      <w:pPr>
        <w:shd w:val="clear" w:color="auto" w:fill="FFFFFF"/>
        <w:rPr>
          <w:rFonts w:ascii="Arial CYR" w:hAnsi="Arial CYR"/>
          <w:sz w:val="24"/>
          <w:szCs w:val="24"/>
          <w:lang w:val="en-US"/>
        </w:rPr>
      </w:pPr>
    </w:p>
    <w:p w:rsidR="00097CFC" w:rsidRDefault="00C26060" w:rsidP="00C10F33">
      <w:pPr>
        <w:shd w:val="clear" w:color="auto" w:fill="FFFFFF"/>
        <w:jc w:val="center"/>
        <w:rPr>
          <w:rFonts w:ascii="Arial CYR" w:hAnsi="Arial CYR"/>
          <w:b/>
          <w:bCs/>
          <w:i/>
          <w:iCs/>
          <w:spacing w:val="-4"/>
          <w:sz w:val="24"/>
          <w:szCs w:val="24"/>
          <w:lang w:val="en-US"/>
        </w:rPr>
      </w:pPr>
      <w:r w:rsidRPr="00C10F33">
        <w:rPr>
          <w:rFonts w:ascii="Arial CYR" w:hAnsi="Arial CYR"/>
          <w:b/>
          <w:bCs/>
          <w:i/>
          <w:iCs/>
          <w:spacing w:val="-4"/>
          <w:sz w:val="24"/>
          <w:szCs w:val="24"/>
          <w:lang w:val="en-US"/>
        </w:rPr>
        <w:t xml:space="preserve">K.A. </w:t>
      </w:r>
      <w:proofErr w:type="spellStart"/>
      <w:r w:rsidRPr="00C10F33">
        <w:rPr>
          <w:rFonts w:ascii="Arial CYR" w:hAnsi="Arial CYR"/>
          <w:b/>
          <w:bCs/>
          <w:i/>
          <w:iCs/>
          <w:spacing w:val="-4"/>
          <w:sz w:val="24"/>
          <w:szCs w:val="24"/>
          <w:lang w:val="en-US"/>
        </w:rPr>
        <w:t>Konoplev</w:t>
      </w:r>
      <w:proofErr w:type="spellEnd"/>
    </w:p>
    <w:p w:rsidR="00C10F33" w:rsidRPr="00C10F33" w:rsidRDefault="00C10F33" w:rsidP="00C10F33">
      <w:pPr>
        <w:shd w:val="clear" w:color="auto" w:fill="FFFFFF"/>
        <w:jc w:val="center"/>
        <w:rPr>
          <w:rFonts w:ascii="Arial CYR" w:hAnsi="Arial CYR"/>
          <w:i/>
          <w:iCs/>
          <w:sz w:val="24"/>
          <w:szCs w:val="24"/>
          <w:lang w:val="en-US"/>
        </w:rPr>
      </w:pPr>
    </w:p>
    <w:p w:rsidR="00097CFC" w:rsidRPr="00C10F33" w:rsidRDefault="00C26060" w:rsidP="00C10F33">
      <w:pPr>
        <w:shd w:val="clear" w:color="auto" w:fill="FFFFFF"/>
        <w:jc w:val="center"/>
        <w:rPr>
          <w:rFonts w:ascii="Arial CYR" w:hAnsi="Arial CYR"/>
          <w:b/>
          <w:bCs/>
          <w:sz w:val="24"/>
          <w:szCs w:val="24"/>
          <w:lang w:val="en-US"/>
        </w:rPr>
      </w:pPr>
      <w:r w:rsidRPr="00C10F33">
        <w:rPr>
          <w:rFonts w:ascii="Arial CYR" w:hAnsi="Arial CYR"/>
          <w:b/>
          <w:bCs/>
          <w:sz w:val="24"/>
          <w:szCs w:val="24"/>
          <w:lang w:val="en-US"/>
        </w:rPr>
        <w:t>Abstract</w:t>
      </w:r>
    </w:p>
    <w:p w:rsidR="00C10F33" w:rsidRPr="00C10F33" w:rsidRDefault="00C10F33" w:rsidP="00C10F33">
      <w:pPr>
        <w:shd w:val="clear" w:color="auto" w:fill="FFFFFF"/>
        <w:jc w:val="center"/>
        <w:rPr>
          <w:rFonts w:ascii="Arial CYR" w:hAnsi="Arial CYR"/>
          <w:sz w:val="24"/>
          <w:szCs w:val="24"/>
          <w:lang w:val="en-US"/>
        </w:rPr>
      </w:pPr>
    </w:p>
    <w:p w:rsidR="00097CFC" w:rsidRPr="00C10F33" w:rsidRDefault="00C26060" w:rsidP="00C10F33">
      <w:pPr>
        <w:shd w:val="clear" w:color="auto" w:fill="FFFFFF"/>
        <w:ind w:firstLine="284"/>
        <w:jc w:val="both"/>
        <w:rPr>
          <w:rFonts w:ascii="Arial CYR" w:hAnsi="Arial CYR"/>
          <w:sz w:val="24"/>
          <w:szCs w:val="24"/>
          <w:lang w:val="en-US"/>
        </w:rPr>
      </w:pPr>
      <w:r w:rsidRPr="00C10F33">
        <w:rPr>
          <w:rFonts w:ascii="Arial CYR" w:hAnsi="Arial CYR"/>
          <w:spacing w:val="-3"/>
          <w:sz w:val="24"/>
          <w:szCs w:val="24"/>
          <w:lang w:val="en-US"/>
        </w:rPr>
        <w:t xml:space="preserve">Membranes on the PIK reactor neutron beam channels serve to reduce gas </w:t>
      </w:r>
      <w:r w:rsidRPr="00C10F33">
        <w:rPr>
          <w:rFonts w:ascii="Arial CYR" w:hAnsi="Arial CYR"/>
          <w:spacing w:val="-2"/>
          <w:sz w:val="24"/>
          <w:szCs w:val="24"/>
          <w:lang w:val="en-US"/>
        </w:rPr>
        <w:t xml:space="preserve">leakage outside the channel. Irradiation of the air inside the channels generates </w:t>
      </w:r>
      <w:r w:rsidRPr="00C10F33">
        <w:rPr>
          <w:rFonts w:ascii="Arial CYR" w:hAnsi="Arial CYR"/>
          <w:spacing w:val="-5"/>
          <w:sz w:val="24"/>
          <w:szCs w:val="24"/>
          <w:lang w:val="en-US"/>
        </w:rPr>
        <w:t xml:space="preserve">radioactive </w:t>
      </w:r>
      <w:r w:rsidRPr="00C10F33">
        <w:rPr>
          <w:rFonts w:ascii="Arial CYR" w:hAnsi="Arial CYR"/>
          <w:spacing w:val="-5"/>
          <w:sz w:val="24"/>
          <w:szCs w:val="24"/>
          <w:vertAlign w:val="superscript"/>
          <w:lang w:val="en-US"/>
        </w:rPr>
        <w:t>41</w:t>
      </w:r>
      <w:r w:rsidRPr="00C10F33">
        <w:rPr>
          <w:rFonts w:ascii="Arial CYR" w:hAnsi="Arial CYR"/>
          <w:spacing w:val="-5"/>
          <w:sz w:val="24"/>
          <w:szCs w:val="24"/>
          <w:lang w:val="en-US"/>
        </w:rPr>
        <w:t xml:space="preserve">Ar. The permissible level of </w:t>
      </w:r>
      <w:r w:rsidRPr="00C10F33">
        <w:rPr>
          <w:rFonts w:ascii="Arial CYR" w:hAnsi="Arial CYR"/>
          <w:spacing w:val="-5"/>
          <w:sz w:val="24"/>
          <w:szCs w:val="24"/>
          <w:vertAlign w:val="superscript"/>
          <w:lang w:val="en-US"/>
        </w:rPr>
        <w:t>41</w:t>
      </w:r>
      <w:r w:rsidRPr="00C10F33">
        <w:rPr>
          <w:rFonts w:ascii="Arial CYR" w:hAnsi="Arial CYR"/>
          <w:spacing w:val="-5"/>
          <w:sz w:val="24"/>
          <w:szCs w:val="24"/>
          <w:lang w:val="en-US"/>
        </w:rPr>
        <w:t xml:space="preserve">Ar leakage from the channels and the </w:t>
      </w:r>
      <w:r w:rsidRPr="00C10F33">
        <w:rPr>
          <w:rFonts w:ascii="Arial CYR" w:hAnsi="Arial CYR"/>
          <w:spacing w:val="-3"/>
          <w:sz w:val="24"/>
          <w:szCs w:val="24"/>
          <w:lang w:val="en-US"/>
        </w:rPr>
        <w:t xml:space="preserve">corresponding requirements for membrane sealing are evaluated. Use of thin </w:t>
      </w:r>
      <w:proofErr w:type="spellStart"/>
      <w:r w:rsidRPr="00C10F33">
        <w:rPr>
          <w:rFonts w:ascii="Arial CYR" w:hAnsi="Arial CYR"/>
          <w:spacing w:val="-3"/>
          <w:sz w:val="24"/>
          <w:szCs w:val="24"/>
          <w:lang w:val="en-US"/>
        </w:rPr>
        <w:t>alu</w:t>
      </w:r>
      <w:r w:rsidRPr="00C10F33">
        <w:rPr>
          <w:rFonts w:ascii="Arial CYR" w:hAnsi="Arial CYR"/>
          <w:sz w:val="24"/>
          <w:szCs w:val="24"/>
          <w:lang w:val="en-US"/>
        </w:rPr>
        <w:t>minium</w:t>
      </w:r>
      <w:proofErr w:type="spellEnd"/>
      <w:r w:rsidRPr="00C10F33">
        <w:rPr>
          <w:rFonts w:ascii="Arial CYR" w:hAnsi="Arial CYR"/>
          <w:sz w:val="24"/>
          <w:szCs w:val="24"/>
          <w:lang w:val="en-US"/>
        </w:rPr>
        <w:t xml:space="preserve"> membranes is recommended.</w:t>
      </w:r>
    </w:p>
    <w:p w:rsidR="00097CFC" w:rsidRPr="00C10F33" w:rsidRDefault="00C26060" w:rsidP="00C10F33">
      <w:pPr>
        <w:shd w:val="clear" w:color="auto" w:fill="FFFFFF"/>
        <w:ind w:firstLine="284"/>
        <w:jc w:val="both"/>
        <w:rPr>
          <w:rFonts w:ascii="Arial CYR" w:hAnsi="Arial CYR"/>
          <w:sz w:val="24"/>
          <w:szCs w:val="24"/>
          <w:lang w:val="en-US"/>
        </w:rPr>
      </w:pPr>
      <w:r w:rsidRPr="00C10F33">
        <w:rPr>
          <w:rFonts w:ascii="Arial CYR" w:hAnsi="Arial CYR"/>
          <w:spacing w:val="-1"/>
          <w:sz w:val="24"/>
          <w:szCs w:val="24"/>
          <w:lang w:val="en-US"/>
        </w:rPr>
        <w:t xml:space="preserve">A scenario of channel tube and membrane rupture leading to a release of </w:t>
      </w:r>
      <w:r w:rsidRPr="00C10F33">
        <w:rPr>
          <w:rFonts w:ascii="Arial CYR" w:hAnsi="Arial CYR"/>
          <w:sz w:val="24"/>
          <w:szCs w:val="24"/>
          <w:lang w:val="en-US"/>
        </w:rPr>
        <w:t>heavy water with tritium inside the reactor containment is analyzed. It is demonstrated that radioactivity would be localized and irradiation would not exceed permissible norms.</w:t>
      </w:r>
    </w:p>
    <w:p w:rsidR="00C26060" w:rsidRDefault="00C26060" w:rsidP="00C10F33">
      <w:pPr>
        <w:shd w:val="clear" w:color="auto" w:fill="FFFFFF"/>
        <w:ind w:firstLine="284"/>
        <w:jc w:val="both"/>
        <w:rPr>
          <w:rFonts w:ascii="Arial CYR" w:hAnsi="Arial CYR"/>
          <w:spacing w:val="-4"/>
          <w:sz w:val="24"/>
          <w:szCs w:val="24"/>
          <w:lang w:val="en-US"/>
        </w:rPr>
      </w:pPr>
    </w:p>
    <w:p w:rsidR="00097CFC" w:rsidRPr="00C10F33" w:rsidRDefault="00C26060" w:rsidP="00C10F33">
      <w:pPr>
        <w:shd w:val="clear" w:color="auto" w:fill="FFFFFF"/>
        <w:ind w:firstLine="284"/>
        <w:jc w:val="both"/>
        <w:rPr>
          <w:rFonts w:ascii="Arial CYR" w:hAnsi="Arial CYR"/>
          <w:sz w:val="24"/>
          <w:szCs w:val="24"/>
          <w:lang w:val="en-US"/>
        </w:rPr>
      </w:pPr>
      <w:r w:rsidRPr="00C10F33">
        <w:rPr>
          <w:rFonts w:ascii="Arial CYR" w:hAnsi="Arial CYR"/>
          <w:spacing w:val="-4"/>
          <w:sz w:val="24"/>
          <w:szCs w:val="24"/>
          <w:lang w:val="en-US"/>
        </w:rPr>
        <w:t xml:space="preserve">The work has been performed at the Reactors Physics and Technics Section </w:t>
      </w:r>
      <w:r w:rsidRPr="00C10F33">
        <w:rPr>
          <w:rFonts w:ascii="Arial CYR" w:hAnsi="Arial CYR"/>
          <w:sz w:val="24"/>
          <w:szCs w:val="24"/>
          <w:lang w:val="en-US"/>
        </w:rPr>
        <w:t>(LHIS).</w:t>
      </w:r>
    </w:p>
    <w:p w:rsidR="00C10F33" w:rsidRPr="00C26060" w:rsidRDefault="00C10F33" w:rsidP="00C10F33">
      <w:pPr>
        <w:shd w:val="clear" w:color="auto" w:fill="FFFFFF"/>
        <w:ind w:firstLine="284"/>
        <w:rPr>
          <w:rFonts w:ascii="Arial CYR" w:eastAsia="Times New Roman" w:hAnsi="Arial CYR"/>
          <w:spacing w:val="-8"/>
          <w:sz w:val="24"/>
          <w:szCs w:val="24"/>
          <w:lang w:val="en-US"/>
        </w:rPr>
      </w:pPr>
    </w:p>
    <w:p w:rsidR="00C10F33" w:rsidRDefault="00C10F33" w:rsidP="00C10F33">
      <w:pPr>
        <w:shd w:val="clear" w:color="auto" w:fill="FFFFFF"/>
        <w:rPr>
          <w:rFonts w:ascii="Arial CYR" w:eastAsia="Times New Roman" w:hAnsi="Arial CYR"/>
          <w:spacing w:val="-8"/>
          <w:sz w:val="24"/>
          <w:szCs w:val="24"/>
        </w:rPr>
      </w:pPr>
      <w:r w:rsidRPr="00C10F33">
        <w:rPr>
          <w:rFonts w:ascii="Arial CYR" w:eastAsia="Times New Roman" w:hAnsi="Arial CYR"/>
          <w:spacing w:val="-8"/>
          <w:sz w:val="24"/>
          <w:szCs w:val="24"/>
        </w:rPr>
        <w:t xml:space="preserve">Препринт </w:t>
      </w:r>
      <w:r w:rsidR="00C26060">
        <w:rPr>
          <w:rFonts w:asciiTheme="minorHAnsi" w:eastAsia="Times New Roman" w:hAnsiTheme="minorHAnsi"/>
          <w:spacing w:val="-8"/>
          <w:sz w:val="24"/>
          <w:szCs w:val="24"/>
        </w:rPr>
        <w:t xml:space="preserve">№ </w:t>
      </w:r>
      <w:r w:rsidRPr="00C10F33">
        <w:rPr>
          <w:rFonts w:ascii="Arial CYR" w:eastAsia="Times New Roman" w:hAnsi="Arial CYR"/>
          <w:spacing w:val="-8"/>
          <w:sz w:val="24"/>
          <w:szCs w:val="24"/>
        </w:rPr>
        <w:t>3039</w:t>
      </w:r>
      <w:r w:rsidR="00C26060">
        <w:rPr>
          <w:rFonts w:ascii="Arial CYR" w:eastAsia="Times New Roman" w:hAnsi="Arial CYR"/>
          <w:spacing w:val="-8"/>
          <w:sz w:val="24"/>
          <w:szCs w:val="24"/>
        </w:rPr>
        <w:t>, 19.11.2019 г.</w:t>
      </w:r>
    </w:p>
    <w:p w:rsidR="00097CFC" w:rsidRPr="00C808F4" w:rsidRDefault="00C26060" w:rsidP="00C10F33">
      <w:pPr>
        <w:shd w:val="clear" w:color="auto" w:fill="FFFFFF"/>
        <w:rPr>
          <w:rFonts w:ascii="Arial CYR" w:hAnsi="Arial CYR"/>
          <w:sz w:val="24"/>
          <w:szCs w:val="24"/>
        </w:rPr>
      </w:pPr>
      <w:r w:rsidRPr="00C26060">
        <w:rPr>
          <w:rFonts w:ascii="Arial CYR" w:eastAsia="Times New Roman" w:hAnsi="Arial CYR"/>
          <w:spacing w:val="-8"/>
          <w:sz w:val="24"/>
          <w:szCs w:val="24"/>
          <w:lang w:val="en-US"/>
        </w:rPr>
        <w:t>E</w:t>
      </w:r>
      <w:r w:rsidRPr="00C808F4">
        <w:rPr>
          <w:rFonts w:ascii="Arial CYR" w:eastAsia="Times New Roman" w:hAnsi="Arial CYR"/>
          <w:spacing w:val="-8"/>
          <w:sz w:val="24"/>
          <w:szCs w:val="24"/>
        </w:rPr>
        <w:t>-</w:t>
      </w:r>
      <w:r w:rsidRPr="00C26060">
        <w:rPr>
          <w:rFonts w:ascii="Arial CYR" w:eastAsia="Times New Roman" w:hAnsi="Arial CYR"/>
          <w:spacing w:val="-8"/>
          <w:sz w:val="24"/>
          <w:szCs w:val="24"/>
          <w:lang w:val="en-US"/>
        </w:rPr>
        <w:t>mail</w:t>
      </w:r>
      <w:r w:rsidRPr="00C808F4">
        <w:rPr>
          <w:rFonts w:ascii="Arial CYR" w:eastAsia="Times New Roman" w:hAnsi="Arial CYR"/>
          <w:spacing w:val="-8"/>
          <w:sz w:val="24"/>
          <w:szCs w:val="24"/>
        </w:rPr>
        <w:t>:</w:t>
      </w:r>
      <w:r w:rsidR="00943908" w:rsidRPr="00C808F4">
        <w:rPr>
          <w:rFonts w:ascii="Arial CYR" w:eastAsia="Times New Roman" w:hAnsi="Arial CYR"/>
          <w:spacing w:val="-8"/>
          <w:sz w:val="24"/>
          <w:szCs w:val="24"/>
        </w:rPr>
        <w:t xml:space="preserve"> </w:t>
      </w:r>
      <w:hyperlink r:id="rId4" w:history="1">
        <w:r w:rsidR="00943908" w:rsidRPr="00943908">
          <w:rPr>
            <w:rFonts w:ascii="Arial CYR" w:hAnsi="Arial CYR"/>
            <w:sz w:val="24"/>
            <w:szCs w:val="24"/>
            <w:lang w:val="en-US"/>
          </w:rPr>
          <w:t>konoplyev</w:t>
        </w:r>
        <w:r w:rsidR="00943908" w:rsidRPr="00C808F4">
          <w:rPr>
            <w:rFonts w:ascii="Arial CYR" w:hAnsi="Arial CYR"/>
            <w:sz w:val="24"/>
            <w:szCs w:val="24"/>
          </w:rPr>
          <w:t>_</w:t>
        </w:r>
        <w:r w:rsidR="00943908" w:rsidRPr="00943908">
          <w:rPr>
            <w:rFonts w:ascii="Arial CYR" w:hAnsi="Arial CYR"/>
            <w:sz w:val="24"/>
            <w:szCs w:val="24"/>
            <w:lang w:val="en-US"/>
          </w:rPr>
          <w:t>ka</w:t>
        </w:r>
        <w:r w:rsidR="00943908" w:rsidRPr="00C808F4">
          <w:rPr>
            <w:rFonts w:ascii="Arial CYR" w:hAnsi="Arial CYR"/>
            <w:sz w:val="24"/>
            <w:szCs w:val="24"/>
          </w:rPr>
          <w:t>@</w:t>
        </w:r>
        <w:r w:rsidR="00943908" w:rsidRPr="00943908">
          <w:rPr>
            <w:rFonts w:ascii="Arial CYR" w:hAnsi="Arial CYR"/>
            <w:sz w:val="24"/>
            <w:szCs w:val="24"/>
            <w:lang w:val="en-US"/>
          </w:rPr>
          <w:t>pnpi</w:t>
        </w:r>
        <w:r w:rsidR="00943908" w:rsidRPr="00C808F4">
          <w:rPr>
            <w:rFonts w:ascii="Arial CYR" w:hAnsi="Arial CYR"/>
            <w:sz w:val="24"/>
            <w:szCs w:val="24"/>
          </w:rPr>
          <w:t>.</w:t>
        </w:r>
        <w:r w:rsidR="00943908" w:rsidRPr="00943908">
          <w:rPr>
            <w:rFonts w:ascii="Arial CYR" w:hAnsi="Arial CYR"/>
            <w:sz w:val="24"/>
            <w:szCs w:val="24"/>
            <w:lang w:val="en-US"/>
          </w:rPr>
          <w:t>nrcki</w:t>
        </w:r>
        <w:r w:rsidR="00943908" w:rsidRPr="00C808F4">
          <w:rPr>
            <w:rFonts w:ascii="Arial CYR" w:hAnsi="Arial CYR"/>
            <w:sz w:val="24"/>
            <w:szCs w:val="24"/>
          </w:rPr>
          <w:t>.</w:t>
        </w:r>
        <w:proofErr w:type="spellStart"/>
        <w:r w:rsidR="00943908" w:rsidRPr="00943908">
          <w:rPr>
            <w:rFonts w:ascii="Arial CYR" w:hAnsi="Arial CYR"/>
            <w:sz w:val="24"/>
            <w:szCs w:val="24"/>
            <w:lang w:val="en-US"/>
          </w:rPr>
          <w:t>ru</w:t>
        </w:r>
        <w:proofErr w:type="spellEnd"/>
      </w:hyperlink>
    </w:p>
    <w:p w:rsidR="00C10F33" w:rsidRPr="00C808F4" w:rsidRDefault="00C10F33">
      <w:pPr>
        <w:shd w:val="clear" w:color="auto" w:fill="FFFFFF"/>
        <w:spacing w:line="293" w:lineRule="exact"/>
        <w:ind w:right="14"/>
        <w:jc w:val="center"/>
        <w:rPr>
          <w:rFonts w:ascii="Arial CYR" w:hAnsi="Arial CYR"/>
        </w:rPr>
      </w:pPr>
    </w:p>
    <w:p w:rsidR="00DB378A" w:rsidRPr="00C808F4" w:rsidRDefault="00DB378A">
      <w:pPr>
        <w:shd w:val="clear" w:color="auto" w:fill="FFFFFF"/>
        <w:spacing w:line="293" w:lineRule="exact"/>
        <w:ind w:right="14"/>
        <w:jc w:val="center"/>
        <w:rPr>
          <w:rFonts w:ascii="Arial CYR" w:hAnsi="Arial CYR"/>
        </w:rPr>
      </w:pPr>
    </w:p>
    <w:p w:rsidR="00DB378A" w:rsidRPr="00C808F4" w:rsidRDefault="00DB378A">
      <w:pPr>
        <w:shd w:val="clear" w:color="auto" w:fill="FFFFFF"/>
        <w:spacing w:line="293" w:lineRule="exact"/>
        <w:ind w:right="14"/>
        <w:jc w:val="center"/>
        <w:rPr>
          <w:rFonts w:ascii="Arial CYR" w:hAnsi="Arial CYR"/>
        </w:rPr>
      </w:pPr>
    </w:p>
    <w:p w:rsidR="00DB378A" w:rsidRPr="00C808F4" w:rsidRDefault="00DB378A">
      <w:pPr>
        <w:shd w:val="clear" w:color="auto" w:fill="FFFFFF"/>
        <w:spacing w:line="293" w:lineRule="exact"/>
        <w:ind w:right="14"/>
        <w:jc w:val="center"/>
        <w:rPr>
          <w:rFonts w:ascii="Arial CYR" w:hAnsi="Arial CYR"/>
        </w:rPr>
      </w:pPr>
    </w:p>
    <w:p w:rsidR="00DB378A" w:rsidRPr="00C808F4" w:rsidRDefault="00DB378A">
      <w:pPr>
        <w:shd w:val="clear" w:color="auto" w:fill="FFFFFF"/>
        <w:spacing w:line="293" w:lineRule="exact"/>
        <w:ind w:right="14"/>
        <w:jc w:val="center"/>
        <w:rPr>
          <w:rFonts w:ascii="Arial CYR" w:hAnsi="Arial CYR"/>
        </w:rPr>
      </w:pPr>
    </w:p>
    <w:p w:rsidR="00DB378A" w:rsidRPr="00C808F4" w:rsidRDefault="00DB378A">
      <w:pPr>
        <w:shd w:val="clear" w:color="auto" w:fill="FFFFFF"/>
        <w:spacing w:line="293" w:lineRule="exact"/>
        <w:ind w:right="14"/>
        <w:jc w:val="center"/>
        <w:rPr>
          <w:rFonts w:ascii="Arial CYR" w:hAnsi="Arial CYR"/>
        </w:rPr>
      </w:pPr>
    </w:p>
    <w:p w:rsidR="00DB378A" w:rsidRPr="00C808F4" w:rsidRDefault="00DB378A">
      <w:pPr>
        <w:shd w:val="clear" w:color="auto" w:fill="FFFFFF"/>
        <w:spacing w:line="293" w:lineRule="exact"/>
        <w:ind w:right="14"/>
        <w:jc w:val="center"/>
        <w:rPr>
          <w:rFonts w:ascii="Arial CYR" w:hAnsi="Arial CYR"/>
        </w:rPr>
      </w:pPr>
    </w:p>
    <w:p w:rsidR="00DB378A" w:rsidRPr="00C808F4" w:rsidRDefault="00DB378A">
      <w:pPr>
        <w:shd w:val="clear" w:color="auto" w:fill="FFFFFF"/>
        <w:spacing w:line="293" w:lineRule="exact"/>
        <w:ind w:right="14"/>
        <w:jc w:val="center"/>
        <w:rPr>
          <w:rFonts w:ascii="Arial CYR" w:hAnsi="Arial CYR"/>
        </w:rPr>
      </w:pPr>
    </w:p>
    <w:p w:rsidR="00DB378A" w:rsidRPr="00C808F4" w:rsidRDefault="00DB378A">
      <w:pPr>
        <w:shd w:val="clear" w:color="auto" w:fill="FFFFFF"/>
        <w:spacing w:line="293" w:lineRule="exact"/>
        <w:ind w:right="14"/>
        <w:jc w:val="center"/>
        <w:rPr>
          <w:rFonts w:ascii="Arial CYR" w:hAnsi="Arial CYR"/>
        </w:rPr>
      </w:pPr>
    </w:p>
    <w:p w:rsidR="00DB378A" w:rsidRPr="00C808F4" w:rsidRDefault="00DB378A">
      <w:pPr>
        <w:shd w:val="clear" w:color="auto" w:fill="FFFFFF"/>
        <w:spacing w:line="293" w:lineRule="exact"/>
        <w:ind w:right="14"/>
        <w:jc w:val="center"/>
        <w:rPr>
          <w:rFonts w:ascii="Arial CYR" w:hAnsi="Arial CYR"/>
        </w:rPr>
      </w:pPr>
    </w:p>
    <w:p w:rsidR="00DB378A" w:rsidRPr="00C808F4" w:rsidRDefault="00DB378A">
      <w:pPr>
        <w:shd w:val="clear" w:color="auto" w:fill="FFFFFF"/>
        <w:spacing w:line="293" w:lineRule="exact"/>
        <w:ind w:right="14"/>
        <w:jc w:val="center"/>
        <w:rPr>
          <w:rFonts w:ascii="Arial CYR" w:hAnsi="Arial CYR"/>
        </w:rPr>
      </w:pPr>
    </w:p>
    <w:p w:rsidR="00DB378A" w:rsidRPr="00C808F4" w:rsidRDefault="00DB378A">
      <w:pPr>
        <w:shd w:val="clear" w:color="auto" w:fill="FFFFFF"/>
        <w:spacing w:line="293" w:lineRule="exact"/>
        <w:ind w:right="14"/>
        <w:jc w:val="center"/>
        <w:rPr>
          <w:rFonts w:ascii="Arial CYR" w:hAnsi="Arial CYR"/>
        </w:rPr>
      </w:pPr>
    </w:p>
    <w:p w:rsidR="00943908" w:rsidRPr="00C808F4" w:rsidRDefault="00943908">
      <w:pPr>
        <w:shd w:val="clear" w:color="auto" w:fill="FFFFFF"/>
        <w:spacing w:line="293" w:lineRule="exact"/>
        <w:ind w:right="14"/>
        <w:jc w:val="center"/>
        <w:rPr>
          <w:rFonts w:ascii="Arial CYR" w:hAnsi="Arial CYR"/>
        </w:rPr>
      </w:pPr>
    </w:p>
    <w:p w:rsidR="00DB378A" w:rsidRPr="00C808F4" w:rsidRDefault="00DB378A">
      <w:pPr>
        <w:shd w:val="clear" w:color="auto" w:fill="FFFFFF"/>
        <w:spacing w:line="293" w:lineRule="exact"/>
        <w:ind w:right="14"/>
        <w:jc w:val="center"/>
        <w:rPr>
          <w:rFonts w:ascii="Arial CYR" w:hAnsi="Arial CYR"/>
        </w:rPr>
      </w:pPr>
    </w:p>
    <w:p w:rsidR="00DB378A" w:rsidRPr="00C808F4" w:rsidRDefault="00DB378A">
      <w:pPr>
        <w:shd w:val="clear" w:color="auto" w:fill="FFFFFF"/>
        <w:spacing w:line="293" w:lineRule="exact"/>
        <w:ind w:right="14"/>
        <w:jc w:val="center"/>
        <w:rPr>
          <w:rFonts w:ascii="Arial CYR" w:hAnsi="Arial CYR"/>
        </w:rPr>
      </w:pPr>
    </w:p>
    <w:p w:rsidR="00DB378A" w:rsidRPr="00C808F4" w:rsidRDefault="00DB378A">
      <w:pPr>
        <w:shd w:val="clear" w:color="auto" w:fill="FFFFFF"/>
        <w:spacing w:line="293" w:lineRule="exact"/>
        <w:ind w:right="14"/>
        <w:jc w:val="center"/>
        <w:rPr>
          <w:rFonts w:ascii="Arial CYR" w:hAnsi="Arial CYR"/>
        </w:rPr>
      </w:pPr>
    </w:p>
    <w:p w:rsidR="00DB378A" w:rsidRPr="00C808F4" w:rsidRDefault="00DB378A">
      <w:pPr>
        <w:shd w:val="clear" w:color="auto" w:fill="FFFFFF"/>
        <w:spacing w:line="293" w:lineRule="exact"/>
        <w:ind w:right="14"/>
        <w:jc w:val="center"/>
        <w:rPr>
          <w:rFonts w:ascii="Arial CYR" w:hAnsi="Arial CYR"/>
        </w:rPr>
      </w:pPr>
    </w:p>
    <w:p w:rsidR="00DB378A" w:rsidRPr="00C808F4" w:rsidRDefault="00DB378A">
      <w:pPr>
        <w:shd w:val="clear" w:color="auto" w:fill="FFFFFF"/>
        <w:spacing w:line="293" w:lineRule="exact"/>
        <w:ind w:right="14"/>
        <w:jc w:val="center"/>
        <w:rPr>
          <w:rFonts w:ascii="Arial CYR" w:hAnsi="Arial CYR"/>
        </w:rPr>
      </w:pPr>
    </w:p>
    <w:p w:rsidR="00DB378A" w:rsidRPr="009A6681" w:rsidRDefault="00DB378A" w:rsidP="00DB378A">
      <w:pPr>
        <w:shd w:val="clear" w:color="auto" w:fill="FFFFFF"/>
        <w:jc w:val="center"/>
        <w:rPr>
          <w:rFonts w:ascii="Arial CYR" w:eastAsia="Times New Roman" w:hAnsi="Arial CYR"/>
          <w:b/>
          <w:bCs/>
          <w:sz w:val="28"/>
          <w:szCs w:val="28"/>
        </w:rPr>
      </w:pPr>
      <w:r>
        <w:rPr>
          <w:rFonts w:ascii="Arial CYR" w:eastAsia="Times New Roman" w:hAnsi="Arial CYR"/>
          <w:b/>
          <w:bCs/>
          <w:sz w:val="28"/>
          <w:szCs w:val="28"/>
        </w:rPr>
        <w:lastRenderedPageBreak/>
        <w:t>Описание программы управления установкой для протонной стереотаксической терапии</w:t>
      </w:r>
    </w:p>
    <w:p w:rsidR="00DB378A" w:rsidRDefault="00DB378A" w:rsidP="00DB378A">
      <w:pPr>
        <w:shd w:val="clear" w:color="auto" w:fill="FFFFFF"/>
        <w:jc w:val="center"/>
        <w:rPr>
          <w:rFonts w:ascii="Arial CYR" w:eastAsia="Times New Roman" w:hAnsi="Arial CYR"/>
          <w:b/>
          <w:bCs/>
          <w:sz w:val="24"/>
          <w:szCs w:val="24"/>
        </w:rPr>
      </w:pPr>
    </w:p>
    <w:p w:rsidR="00DB378A" w:rsidRPr="009A6681" w:rsidRDefault="00DB378A" w:rsidP="00DB378A">
      <w:pPr>
        <w:shd w:val="clear" w:color="auto" w:fill="FFFFFF"/>
        <w:jc w:val="center"/>
        <w:rPr>
          <w:rFonts w:ascii="Arial CYR" w:hAnsi="Arial CYR"/>
          <w:b/>
          <w:bCs/>
          <w:i/>
          <w:iCs/>
          <w:sz w:val="24"/>
          <w:szCs w:val="24"/>
        </w:rPr>
      </w:pPr>
      <w:r w:rsidRPr="009A6681">
        <w:rPr>
          <w:rFonts w:ascii="Arial CYR" w:eastAsia="Times New Roman" w:hAnsi="Arial CYR"/>
          <w:b/>
          <w:bCs/>
          <w:i/>
          <w:iCs/>
          <w:sz w:val="24"/>
          <w:szCs w:val="24"/>
        </w:rPr>
        <w:t xml:space="preserve">М. Р. </w:t>
      </w:r>
      <w:proofErr w:type="spellStart"/>
      <w:r w:rsidRPr="009A6681">
        <w:rPr>
          <w:rFonts w:ascii="Arial CYR" w:eastAsia="Times New Roman" w:hAnsi="Arial CYR"/>
          <w:b/>
          <w:bCs/>
          <w:i/>
          <w:iCs/>
          <w:sz w:val="24"/>
          <w:szCs w:val="24"/>
        </w:rPr>
        <w:t>Колхидаш</w:t>
      </w:r>
      <w:r w:rsidR="00C808F4">
        <w:rPr>
          <w:rFonts w:ascii="Arial CYR" w:eastAsia="Times New Roman" w:hAnsi="Arial CYR"/>
          <w:b/>
          <w:bCs/>
          <w:i/>
          <w:iCs/>
          <w:sz w:val="24"/>
          <w:szCs w:val="24"/>
        </w:rPr>
        <w:t>вили</w:t>
      </w:r>
      <w:bookmarkStart w:id="0" w:name="_GoBack"/>
      <w:bookmarkEnd w:id="0"/>
      <w:proofErr w:type="spellEnd"/>
      <w:r w:rsidRPr="009A6681">
        <w:rPr>
          <w:rFonts w:ascii="Arial CYR" w:eastAsia="Times New Roman" w:hAnsi="Arial CYR"/>
          <w:b/>
          <w:bCs/>
          <w:i/>
          <w:iCs/>
          <w:sz w:val="24"/>
          <w:szCs w:val="24"/>
        </w:rPr>
        <w:t>, Т. В. Савельева, В. А. Соловей,</w:t>
      </w:r>
    </w:p>
    <w:p w:rsidR="00DB378A" w:rsidRPr="009A6681" w:rsidRDefault="00DB378A" w:rsidP="00DB378A">
      <w:pPr>
        <w:shd w:val="clear" w:color="auto" w:fill="FFFFFF"/>
        <w:jc w:val="center"/>
        <w:rPr>
          <w:rFonts w:ascii="Arial CYR" w:hAnsi="Arial CYR"/>
          <w:b/>
          <w:bCs/>
          <w:i/>
          <w:iCs/>
          <w:sz w:val="24"/>
          <w:szCs w:val="24"/>
        </w:rPr>
      </w:pPr>
      <w:r w:rsidRPr="009A6681">
        <w:rPr>
          <w:rFonts w:ascii="Arial CYR" w:eastAsia="Times New Roman" w:hAnsi="Arial CYR"/>
          <w:b/>
          <w:bCs/>
          <w:i/>
          <w:iCs/>
          <w:sz w:val="24"/>
          <w:szCs w:val="24"/>
        </w:rPr>
        <w:t xml:space="preserve">Д. С. </w:t>
      </w:r>
      <w:proofErr w:type="spellStart"/>
      <w:r w:rsidRPr="009A6681">
        <w:rPr>
          <w:rFonts w:ascii="Arial CYR" w:eastAsia="Times New Roman" w:hAnsi="Arial CYR"/>
          <w:b/>
          <w:bCs/>
          <w:i/>
          <w:iCs/>
          <w:sz w:val="24"/>
          <w:szCs w:val="24"/>
        </w:rPr>
        <w:t>Брожик</w:t>
      </w:r>
      <w:proofErr w:type="spellEnd"/>
      <w:r w:rsidRPr="009A6681">
        <w:rPr>
          <w:rFonts w:ascii="Arial CYR" w:eastAsia="Times New Roman" w:hAnsi="Arial CYR"/>
          <w:b/>
          <w:bCs/>
          <w:i/>
          <w:iCs/>
          <w:sz w:val="24"/>
          <w:szCs w:val="24"/>
        </w:rPr>
        <w:t xml:space="preserve">, Е. М. Иванов, Д. Л. Карлин, Н. А. </w:t>
      </w:r>
      <w:proofErr w:type="spellStart"/>
      <w:r w:rsidRPr="009A6681">
        <w:rPr>
          <w:rFonts w:ascii="Arial CYR" w:eastAsia="Times New Roman" w:hAnsi="Arial CYR"/>
          <w:b/>
          <w:bCs/>
          <w:i/>
          <w:iCs/>
          <w:sz w:val="24"/>
          <w:szCs w:val="24"/>
        </w:rPr>
        <w:t>Кузора</w:t>
      </w:r>
      <w:proofErr w:type="spellEnd"/>
      <w:r w:rsidRPr="009A6681">
        <w:rPr>
          <w:rFonts w:ascii="Arial CYR" w:eastAsia="Times New Roman" w:hAnsi="Arial CYR"/>
          <w:b/>
          <w:bCs/>
          <w:i/>
          <w:iCs/>
          <w:sz w:val="24"/>
          <w:szCs w:val="24"/>
        </w:rPr>
        <w:t>,</w:t>
      </w:r>
    </w:p>
    <w:p w:rsidR="00DB378A" w:rsidRPr="009A6681" w:rsidRDefault="00DB378A" w:rsidP="00DB378A">
      <w:pPr>
        <w:shd w:val="clear" w:color="auto" w:fill="FFFFFF"/>
        <w:jc w:val="center"/>
        <w:rPr>
          <w:rFonts w:ascii="Arial CYR" w:hAnsi="Arial CYR"/>
          <w:b/>
          <w:bCs/>
          <w:i/>
          <w:iCs/>
          <w:sz w:val="24"/>
          <w:szCs w:val="24"/>
        </w:rPr>
      </w:pPr>
      <w:r w:rsidRPr="009A6681">
        <w:rPr>
          <w:rFonts w:ascii="Arial CYR" w:eastAsia="Times New Roman" w:hAnsi="Arial CYR"/>
          <w:b/>
          <w:bCs/>
          <w:i/>
          <w:iCs/>
          <w:sz w:val="24"/>
          <w:szCs w:val="24"/>
        </w:rPr>
        <w:t>В. И. Лазарев, В. В. Лысенко, В. И. Максимов,</w:t>
      </w:r>
    </w:p>
    <w:p w:rsidR="00DB378A" w:rsidRPr="009A6681" w:rsidRDefault="00DB378A" w:rsidP="00DB378A">
      <w:pPr>
        <w:shd w:val="clear" w:color="auto" w:fill="FFFFFF"/>
        <w:jc w:val="center"/>
        <w:rPr>
          <w:rFonts w:ascii="Arial CYR" w:hAnsi="Arial CYR"/>
          <w:b/>
          <w:bCs/>
          <w:i/>
          <w:iCs/>
          <w:sz w:val="24"/>
          <w:szCs w:val="24"/>
        </w:rPr>
      </w:pPr>
      <w:r w:rsidRPr="009A6681">
        <w:rPr>
          <w:rFonts w:ascii="Arial CYR" w:eastAsia="Times New Roman" w:hAnsi="Arial CYR"/>
          <w:b/>
          <w:bCs/>
          <w:i/>
          <w:iCs/>
          <w:sz w:val="24"/>
          <w:szCs w:val="24"/>
        </w:rPr>
        <w:t xml:space="preserve">Н. И. Мамедова, Ф. А. Пак, А. И. </w:t>
      </w:r>
      <w:proofErr w:type="spellStart"/>
      <w:r w:rsidRPr="009A6681">
        <w:rPr>
          <w:rFonts w:ascii="Arial CYR" w:eastAsia="Times New Roman" w:hAnsi="Arial CYR"/>
          <w:b/>
          <w:bCs/>
          <w:i/>
          <w:iCs/>
          <w:sz w:val="24"/>
          <w:szCs w:val="24"/>
        </w:rPr>
        <w:t>Халиков</w:t>
      </w:r>
      <w:proofErr w:type="spellEnd"/>
    </w:p>
    <w:p w:rsidR="00DB378A" w:rsidRDefault="00DB378A" w:rsidP="00DB378A">
      <w:pPr>
        <w:shd w:val="clear" w:color="auto" w:fill="FFFFFF"/>
        <w:jc w:val="center"/>
        <w:rPr>
          <w:rFonts w:ascii="Arial CYR" w:eastAsia="Times New Roman" w:hAnsi="Arial CYR"/>
          <w:b/>
          <w:bCs/>
          <w:sz w:val="24"/>
          <w:szCs w:val="24"/>
        </w:rPr>
      </w:pPr>
    </w:p>
    <w:p w:rsidR="00DB378A" w:rsidRDefault="00DB378A" w:rsidP="00DB378A">
      <w:pPr>
        <w:shd w:val="clear" w:color="auto" w:fill="FFFFFF"/>
        <w:jc w:val="center"/>
        <w:rPr>
          <w:rFonts w:ascii="Arial CYR" w:eastAsia="Times New Roman" w:hAnsi="Arial CYR"/>
          <w:b/>
          <w:bCs/>
          <w:sz w:val="24"/>
          <w:szCs w:val="24"/>
        </w:rPr>
      </w:pPr>
      <w:r w:rsidRPr="009A6681">
        <w:rPr>
          <w:rFonts w:ascii="Arial CYR" w:eastAsia="Times New Roman" w:hAnsi="Arial CYR"/>
          <w:b/>
          <w:bCs/>
          <w:sz w:val="24"/>
          <w:szCs w:val="24"/>
        </w:rPr>
        <w:t>Аннотация</w:t>
      </w:r>
    </w:p>
    <w:p w:rsidR="00DB378A" w:rsidRPr="009A6681" w:rsidRDefault="00DB378A" w:rsidP="00DB378A">
      <w:pPr>
        <w:shd w:val="clear" w:color="auto" w:fill="FFFFFF"/>
        <w:jc w:val="center"/>
        <w:rPr>
          <w:rFonts w:ascii="Arial CYR" w:hAnsi="Arial CYR"/>
          <w:sz w:val="24"/>
          <w:szCs w:val="24"/>
        </w:rPr>
      </w:pPr>
    </w:p>
    <w:p w:rsidR="00DB378A" w:rsidRPr="009A6681" w:rsidRDefault="00DB378A" w:rsidP="00DB378A">
      <w:pPr>
        <w:shd w:val="clear" w:color="auto" w:fill="FFFFFF"/>
        <w:ind w:firstLine="284"/>
        <w:jc w:val="both"/>
        <w:rPr>
          <w:rFonts w:ascii="Arial CYR" w:hAnsi="Arial CYR"/>
          <w:sz w:val="24"/>
          <w:szCs w:val="24"/>
        </w:rPr>
      </w:pPr>
      <w:r w:rsidRPr="009A6681">
        <w:rPr>
          <w:rFonts w:ascii="Arial CYR" w:eastAsia="Times New Roman" w:hAnsi="Arial CYR"/>
          <w:sz w:val="24"/>
          <w:szCs w:val="24"/>
        </w:rPr>
        <w:t xml:space="preserve">В настоящей работе приводится описание программного обеспечения для автоматизации проведения протонной стереотаксической терапии. Разработанный программный продукт служит для управления осями движения установки для протонной стереотаксической терапии, мониторирования параметров пучка и проведения сеанса облучения по заданному алгоритму. Программа написана в среде </w:t>
      </w:r>
      <w:proofErr w:type="spellStart"/>
      <w:r w:rsidRPr="009A6681">
        <w:rPr>
          <w:rFonts w:ascii="Arial CYR" w:eastAsia="Times New Roman" w:hAnsi="Arial CYR"/>
          <w:sz w:val="24"/>
          <w:szCs w:val="24"/>
          <w:lang w:val="en-US"/>
        </w:rPr>
        <w:t>LabWindows</w:t>
      </w:r>
      <w:proofErr w:type="spellEnd"/>
      <w:r w:rsidRPr="009A6681">
        <w:rPr>
          <w:rFonts w:ascii="Arial CYR" w:eastAsia="Times New Roman" w:hAnsi="Arial CYR"/>
          <w:sz w:val="24"/>
          <w:szCs w:val="24"/>
        </w:rPr>
        <w:t>/</w:t>
      </w:r>
      <w:r w:rsidRPr="009A6681">
        <w:rPr>
          <w:rFonts w:ascii="Arial CYR" w:eastAsia="Times New Roman" w:hAnsi="Arial CYR"/>
          <w:sz w:val="24"/>
          <w:szCs w:val="24"/>
          <w:lang w:val="en-US"/>
        </w:rPr>
        <w:t>CVI</w:t>
      </w:r>
      <w:r w:rsidRPr="009A6681">
        <w:rPr>
          <w:rFonts w:ascii="Arial CYR" w:eastAsia="Times New Roman" w:hAnsi="Arial CYR"/>
          <w:sz w:val="24"/>
          <w:szCs w:val="24"/>
        </w:rPr>
        <w:t xml:space="preserve"> на языке программирования </w:t>
      </w:r>
      <w:r w:rsidRPr="009A6681">
        <w:rPr>
          <w:rFonts w:ascii="Arial CYR" w:eastAsia="Times New Roman" w:hAnsi="Arial CYR"/>
          <w:sz w:val="24"/>
          <w:szCs w:val="24"/>
          <w:lang w:val="en-US"/>
        </w:rPr>
        <w:t>ANSI</w:t>
      </w:r>
      <w:r w:rsidRPr="009A6681">
        <w:rPr>
          <w:rFonts w:ascii="Arial CYR" w:eastAsia="Times New Roman" w:hAnsi="Arial CYR"/>
          <w:sz w:val="24"/>
          <w:szCs w:val="24"/>
        </w:rPr>
        <w:t xml:space="preserve"> С.</w:t>
      </w:r>
    </w:p>
    <w:p w:rsidR="00DB378A" w:rsidRDefault="00DB378A" w:rsidP="00DB378A">
      <w:pPr>
        <w:shd w:val="clear" w:color="auto" w:fill="FFFFFF"/>
        <w:ind w:firstLine="284"/>
        <w:rPr>
          <w:rFonts w:ascii="Arial CYR" w:eastAsia="Times New Roman" w:hAnsi="Arial CYR"/>
          <w:sz w:val="24"/>
          <w:szCs w:val="24"/>
        </w:rPr>
      </w:pPr>
    </w:p>
    <w:p w:rsidR="00DB378A" w:rsidRPr="009A6681" w:rsidRDefault="00DB378A" w:rsidP="00DB378A">
      <w:pPr>
        <w:shd w:val="clear" w:color="auto" w:fill="FFFFFF"/>
        <w:ind w:firstLine="284"/>
        <w:rPr>
          <w:rFonts w:ascii="Arial CYR" w:hAnsi="Arial CYR"/>
          <w:sz w:val="24"/>
          <w:szCs w:val="24"/>
        </w:rPr>
      </w:pPr>
      <w:r w:rsidRPr="009A6681">
        <w:rPr>
          <w:rFonts w:ascii="Arial CYR" w:eastAsia="Times New Roman" w:hAnsi="Arial CYR"/>
          <w:sz w:val="24"/>
          <w:szCs w:val="24"/>
        </w:rPr>
        <w:t>Работа выполнена в Отделении перспективных разработок (ГПТ).</w:t>
      </w:r>
    </w:p>
    <w:p w:rsidR="00DB378A" w:rsidRDefault="00DB378A" w:rsidP="00DB378A">
      <w:pPr>
        <w:shd w:val="clear" w:color="auto" w:fill="FFFFFF"/>
        <w:ind w:firstLine="284"/>
        <w:jc w:val="center"/>
        <w:rPr>
          <w:rFonts w:ascii="Arial CYR" w:eastAsia="Times New Roman" w:hAnsi="Arial CYR"/>
          <w:b/>
          <w:bCs/>
          <w:sz w:val="24"/>
          <w:szCs w:val="24"/>
        </w:rPr>
      </w:pPr>
    </w:p>
    <w:p w:rsidR="00DB378A" w:rsidRDefault="00DB378A" w:rsidP="00DB378A">
      <w:pPr>
        <w:shd w:val="clear" w:color="auto" w:fill="FFFFFF"/>
        <w:jc w:val="center"/>
        <w:rPr>
          <w:rFonts w:ascii="Arial CYR" w:eastAsia="Times New Roman" w:hAnsi="Arial CYR"/>
          <w:b/>
          <w:bCs/>
          <w:sz w:val="24"/>
          <w:szCs w:val="24"/>
        </w:rPr>
      </w:pPr>
    </w:p>
    <w:p w:rsidR="00DB378A" w:rsidRDefault="00DB378A" w:rsidP="00DB378A">
      <w:pPr>
        <w:shd w:val="clear" w:color="auto" w:fill="FFFFFF"/>
        <w:jc w:val="center"/>
        <w:rPr>
          <w:rFonts w:ascii="Arial CYR" w:hAnsi="Arial CYR"/>
          <w:b/>
          <w:bCs/>
          <w:sz w:val="28"/>
          <w:szCs w:val="28"/>
          <w:lang w:val="en-US"/>
        </w:rPr>
      </w:pPr>
      <w:r w:rsidRPr="009A6681">
        <w:rPr>
          <w:rFonts w:ascii="Arial CYR" w:hAnsi="Arial CYR"/>
          <w:b/>
          <w:bCs/>
          <w:sz w:val="28"/>
          <w:szCs w:val="28"/>
          <w:lang w:val="en-US"/>
        </w:rPr>
        <w:t xml:space="preserve">Description of Software for Control of Stereotactic </w:t>
      </w:r>
      <w:r>
        <w:rPr>
          <w:rFonts w:ascii="Arial CYR" w:hAnsi="Arial CYR"/>
          <w:b/>
          <w:bCs/>
          <w:sz w:val="28"/>
          <w:szCs w:val="28"/>
          <w:lang w:val="en-US"/>
        </w:rPr>
        <w:t>P</w:t>
      </w:r>
      <w:r w:rsidRPr="009A6681">
        <w:rPr>
          <w:rFonts w:ascii="Arial CYR" w:hAnsi="Arial CYR"/>
          <w:b/>
          <w:bCs/>
          <w:sz w:val="28"/>
          <w:szCs w:val="28"/>
          <w:lang w:val="en-US"/>
        </w:rPr>
        <w:t>roton Therapy Facility</w:t>
      </w:r>
    </w:p>
    <w:p w:rsidR="00DB378A" w:rsidRPr="009A6681" w:rsidRDefault="00DB378A" w:rsidP="00DB378A">
      <w:pPr>
        <w:shd w:val="clear" w:color="auto" w:fill="FFFFFF"/>
        <w:jc w:val="center"/>
        <w:rPr>
          <w:rFonts w:ascii="Arial CYR" w:hAnsi="Arial CYR"/>
          <w:sz w:val="28"/>
          <w:szCs w:val="28"/>
          <w:lang w:val="en-US"/>
        </w:rPr>
      </w:pPr>
    </w:p>
    <w:p w:rsidR="00DB378A" w:rsidRPr="009A6681" w:rsidRDefault="00DB378A" w:rsidP="00DB378A">
      <w:pPr>
        <w:shd w:val="clear" w:color="auto" w:fill="FFFFFF"/>
        <w:jc w:val="center"/>
        <w:rPr>
          <w:rFonts w:ascii="Arial CYR" w:hAnsi="Arial CYR"/>
          <w:i/>
          <w:iCs/>
          <w:sz w:val="24"/>
          <w:szCs w:val="24"/>
          <w:lang w:val="en-US"/>
        </w:rPr>
      </w:pPr>
      <w:r w:rsidRPr="009A6681">
        <w:rPr>
          <w:rFonts w:ascii="Arial CYR" w:hAnsi="Arial CYR"/>
          <w:b/>
          <w:bCs/>
          <w:i/>
          <w:iCs/>
          <w:sz w:val="24"/>
          <w:szCs w:val="24"/>
          <w:lang w:val="en-US"/>
        </w:rPr>
        <w:t xml:space="preserve">M.R. </w:t>
      </w:r>
      <w:proofErr w:type="spellStart"/>
      <w:r w:rsidRPr="009A6681">
        <w:rPr>
          <w:rFonts w:ascii="Arial CYR" w:hAnsi="Arial CYR"/>
          <w:b/>
          <w:bCs/>
          <w:i/>
          <w:iCs/>
          <w:sz w:val="24"/>
          <w:szCs w:val="24"/>
          <w:lang w:val="en-US"/>
        </w:rPr>
        <w:t>Kolhidashvili</w:t>
      </w:r>
      <w:proofErr w:type="spellEnd"/>
      <w:r w:rsidRPr="009A6681">
        <w:rPr>
          <w:rFonts w:ascii="Arial CYR" w:hAnsi="Arial CYR"/>
          <w:b/>
          <w:bCs/>
          <w:i/>
          <w:iCs/>
          <w:sz w:val="24"/>
          <w:szCs w:val="24"/>
          <w:lang w:val="en-US"/>
        </w:rPr>
        <w:t xml:space="preserve">, T.V. </w:t>
      </w:r>
      <w:proofErr w:type="spellStart"/>
      <w:r w:rsidRPr="009A6681">
        <w:rPr>
          <w:rFonts w:ascii="Arial CYR" w:hAnsi="Arial CYR"/>
          <w:b/>
          <w:bCs/>
          <w:i/>
          <w:iCs/>
          <w:sz w:val="24"/>
          <w:szCs w:val="24"/>
          <w:lang w:val="en-US"/>
        </w:rPr>
        <w:t>Savelyeva</w:t>
      </w:r>
      <w:proofErr w:type="spellEnd"/>
      <w:r w:rsidRPr="009A6681">
        <w:rPr>
          <w:rFonts w:ascii="Arial CYR" w:hAnsi="Arial CYR"/>
          <w:b/>
          <w:bCs/>
          <w:i/>
          <w:iCs/>
          <w:sz w:val="24"/>
          <w:szCs w:val="24"/>
          <w:lang w:val="en-US"/>
        </w:rPr>
        <w:t xml:space="preserve">, V.A. </w:t>
      </w:r>
      <w:proofErr w:type="spellStart"/>
      <w:r w:rsidRPr="009A6681">
        <w:rPr>
          <w:rFonts w:ascii="Arial CYR" w:hAnsi="Arial CYR"/>
          <w:b/>
          <w:bCs/>
          <w:i/>
          <w:iCs/>
          <w:sz w:val="24"/>
          <w:szCs w:val="24"/>
          <w:lang w:val="en-US"/>
        </w:rPr>
        <w:t>Solovey</w:t>
      </w:r>
      <w:proofErr w:type="spellEnd"/>
      <w:r w:rsidRPr="009A6681">
        <w:rPr>
          <w:rFonts w:ascii="Arial CYR" w:hAnsi="Arial CYR"/>
          <w:b/>
          <w:bCs/>
          <w:i/>
          <w:iCs/>
          <w:sz w:val="24"/>
          <w:szCs w:val="24"/>
          <w:lang w:val="en-US"/>
        </w:rPr>
        <w:t xml:space="preserve">, D.S. </w:t>
      </w:r>
      <w:proofErr w:type="spellStart"/>
      <w:r w:rsidRPr="009A6681">
        <w:rPr>
          <w:rFonts w:ascii="Arial CYR" w:hAnsi="Arial CYR"/>
          <w:b/>
          <w:bCs/>
          <w:i/>
          <w:iCs/>
          <w:sz w:val="24"/>
          <w:szCs w:val="24"/>
          <w:lang w:val="en-US"/>
        </w:rPr>
        <w:t>Brozhik</w:t>
      </w:r>
      <w:proofErr w:type="spellEnd"/>
      <w:r w:rsidRPr="009A6681">
        <w:rPr>
          <w:rFonts w:ascii="Arial CYR" w:hAnsi="Arial CYR"/>
          <w:b/>
          <w:bCs/>
          <w:i/>
          <w:iCs/>
          <w:sz w:val="24"/>
          <w:szCs w:val="24"/>
          <w:lang w:val="en-US"/>
        </w:rPr>
        <w:t>,</w:t>
      </w:r>
    </w:p>
    <w:p w:rsidR="00DB378A" w:rsidRPr="009A6681" w:rsidRDefault="00DB378A" w:rsidP="00DB378A">
      <w:pPr>
        <w:shd w:val="clear" w:color="auto" w:fill="FFFFFF"/>
        <w:jc w:val="center"/>
        <w:rPr>
          <w:rFonts w:ascii="Arial CYR" w:hAnsi="Arial CYR"/>
          <w:i/>
          <w:iCs/>
          <w:sz w:val="24"/>
          <w:szCs w:val="24"/>
          <w:lang w:val="en-US"/>
        </w:rPr>
      </w:pPr>
      <w:r w:rsidRPr="009A6681">
        <w:rPr>
          <w:rFonts w:ascii="Arial CYR" w:hAnsi="Arial CYR"/>
          <w:b/>
          <w:bCs/>
          <w:i/>
          <w:iCs/>
          <w:sz w:val="24"/>
          <w:szCs w:val="24"/>
          <w:lang w:val="en-US"/>
        </w:rPr>
        <w:t xml:space="preserve">E.M. Ivanov, D.L. </w:t>
      </w:r>
      <w:proofErr w:type="spellStart"/>
      <w:r w:rsidRPr="009A6681">
        <w:rPr>
          <w:rFonts w:ascii="Arial CYR" w:hAnsi="Arial CYR"/>
          <w:b/>
          <w:bCs/>
          <w:i/>
          <w:iCs/>
          <w:sz w:val="24"/>
          <w:szCs w:val="24"/>
          <w:lang w:val="en-US"/>
        </w:rPr>
        <w:t>Karlin</w:t>
      </w:r>
      <w:proofErr w:type="spellEnd"/>
      <w:r w:rsidRPr="009A6681">
        <w:rPr>
          <w:rFonts w:ascii="Arial CYR" w:hAnsi="Arial CYR"/>
          <w:b/>
          <w:bCs/>
          <w:i/>
          <w:iCs/>
          <w:sz w:val="24"/>
          <w:szCs w:val="24"/>
          <w:lang w:val="en-US"/>
        </w:rPr>
        <w:t xml:space="preserve">, N.A. </w:t>
      </w:r>
      <w:proofErr w:type="spellStart"/>
      <w:r w:rsidRPr="009A6681">
        <w:rPr>
          <w:rFonts w:ascii="Arial CYR" w:hAnsi="Arial CYR"/>
          <w:b/>
          <w:bCs/>
          <w:i/>
          <w:iCs/>
          <w:sz w:val="24"/>
          <w:szCs w:val="24"/>
          <w:lang w:val="en-US"/>
        </w:rPr>
        <w:t>Kuzora</w:t>
      </w:r>
      <w:proofErr w:type="spellEnd"/>
      <w:r w:rsidRPr="009A6681">
        <w:rPr>
          <w:rFonts w:ascii="Arial CYR" w:hAnsi="Arial CYR"/>
          <w:b/>
          <w:bCs/>
          <w:i/>
          <w:iCs/>
          <w:sz w:val="24"/>
          <w:szCs w:val="24"/>
          <w:lang w:val="en-US"/>
        </w:rPr>
        <w:t xml:space="preserve">, V.I. </w:t>
      </w:r>
      <w:proofErr w:type="spellStart"/>
      <w:r w:rsidRPr="009A6681">
        <w:rPr>
          <w:rFonts w:ascii="Arial CYR" w:hAnsi="Arial CYR"/>
          <w:b/>
          <w:bCs/>
          <w:i/>
          <w:iCs/>
          <w:sz w:val="24"/>
          <w:szCs w:val="24"/>
          <w:lang w:val="en-US"/>
        </w:rPr>
        <w:t>Lazarev</w:t>
      </w:r>
      <w:proofErr w:type="spellEnd"/>
      <w:r w:rsidRPr="009A6681">
        <w:rPr>
          <w:rFonts w:ascii="Arial CYR" w:hAnsi="Arial CYR"/>
          <w:b/>
          <w:bCs/>
          <w:i/>
          <w:iCs/>
          <w:sz w:val="24"/>
          <w:szCs w:val="24"/>
          <w:lang w:val="en-US"/>
        </w:rPr>
        <w:t>, V.V. Lysenko,</w:t>
      </w:r>
    </w:p>
    <w:p w:rsidR="00DB378A" w:rsidRDefault="00DB378A" w:rsidP="00DB378A">
      <w:pPr>
        <w:shd w:val="clear" w:color="auto" w:fill="FFFFFF"/>
        <w:jc w:val="center"/>
        <w:rPr>
          <w:rFonts w:ascii="Arial CYR" w:eastAsia="Times New Roman" w:hAnsi="Arial CYR"/>
          <w:b/>
          <w:bCs/>
          <w:i/>
          <w:iCs/>
          <w:sz w:val="24"/>
          <w:szCs w:val="24"/>
          <w:lang w:val="en-US"/>
        </w:rPr>
      </w:pPr>
      <w:r w:rsidRPr="009A6681">
        <w:rPr>
          <w:rFonts w:ascii="Arial CYR" w:hAnsi="Arial CYR"/>
          <w:b/>
          <w:bCs/>
          <w:i/>
          <w:iCs/>
          <w:sz w:val="24"/>
          <w:szCs w:val="24"/>
          <w:lang w:val="en-US"/>
        </w:rPr>
        <w:t xml:space="preserve">V.I. </w:t>
      </w:r>
      <w:proofErr w:type="spellStart"/>
      <w:r w:rsidRPr="009A6681">
        <w:rPr>
          <w:rFonts w:ascii="Arial CYR" w:hAnsi="Arial CYR"/>
          <w:b/>
          <w:bCs/>
          <w:i/>
          <w:iCs/>
          <w:sz w:val="24"/>
          <w:szCs w:val="24"/>
          <w:lang w:val="en-US"/>
        </w:rPr>
        <w:t>Maksimov</w:t>
      </w:r>
      <w:proofErr w:type="spellEnd"/>
      <w:r w:rsidRPr="009A6681">
        <w:rPr>
          <w:rFonts w:ascii="Arial CYR" w:hAnsi="Arial CYR"/>
          <w:b/>
          <w:bCs/>
          <w:i/>
          <w:iCs/>
          <w:sz w:val="24"/>
          <w:szCs w:val="24"/>
          <w:lang w:val="en-US"/>
        </w:rPr>
        <w:t xml:space="preserve">, N.I. </w:t>
      </w:r>
      <w:proofErr w:type="spellStart"/>
      <w:r w:rsidRPr="009A6681">
        <w:rPr>
          <w:rFonts w:ascii="Arial CYR" w:hAnsi="Arial CYR"/>
          <w:b/>
          <w:bCs/>
          <w:i/>
          <w:iCs/>
          <w:sz w:val="24"/>
          <w:szCs w:val="24"/>
          <w:lang w:val="en-US"/>
        </w:rPr>
        <w:t>Mamedova</w:t>
      </w:r>
      <w:proofErr w:type="spellEnd"/>
      <w:r w:rsidRPr="009A6681">
        <w:rPr>
          <w:rFonts w:ascii="Arial CYR" w:hAnsi="Arial CYR"/>
          <w:b/>
          <w:bCs/>
          <w:i/>
          <w:iCs/>
          <w:sz w:val="24"/>
          <w:szCs w:val="24"/>
          <w:lang w:val="en-US"/>
        </w:rPr>
        <w:t xml:space="preserve">, F.A. </w:t>
      </w:r>
      <w:r w:rsidRPr="009A6681">
        <w:rPr>
          <w:rFonts w:ascii="Arial CYR" w:eastAsia="Times New Roman" w:hAnsi="Arial CYR"/>
          <w:b/>
          <w:bCs/>
          <w:i/>
          <w:iCs/>
          <w:sz w:val="24"/>
          <w:szCs w:val="24"/>
        </w:rPr>
        <w:t>Рак</w:t>
      </w:r>
      <w:r w:rsidRPr="009A6681">
        <w:rPr>
          <w:rFonts w:ascii="Arial CYR" w:eastAsia="Times New Roman" w:hAnsi="Arial CYR"/>
          <w:b/>
          <w:bCs/>
          <w:i/>
          <w:iCs/>
          <w:sz w:val="24"/>
          <w:szCs w:val="24"/>
          <w:lang w:val="en-US"/>
        </w:rPr>
        <w:t xml:space="preserve">, A.I. </w:t>
      </w:r>
      <w:proofErr w:type="spellStart"/>
      <w:r w:rsidRPr="009A6681">
        <w:rPr>
          <w:rFonts w:ascii="Arial CYR" w:eastAsia="Times New Roman" w:hAnsi="Arial CYR"/>
          <w:b/>
          <w:bCs/>
          <w:i/>
          <w:iCs/>
          <w:sz w:val="24"/>
          <w:szCs w:val="24"/>
          <w:lang w:val="en-US"/>
        </w:rPr>
        <w:t>Khalikov</w:t>
      </w:r>
      <w:proofErr w:type="spellEnd"/>
    </w:p>
    <w:p w:rsidR="00DB378A" w:rsidRPr="009A6681" w:rsidRDefault="00DB378A" w:rsidP="00DB378A">
      <w:pPr>
        <w:shd w:val="clear" w:color="auto" w:fill="FFFFFF"/>
        <w:jc w:val="center"/>
        <w:rPr>
          <w:rFonts w:ascii="Arial CYR" w:hAnsi="Arial CYR"/>
          <w:i/>
          <w:iCs/>
          <w:sz w:val="24"/>
          <w:szCs w:val="24"/>
          <w:lang w:val="en-US"/>
        </w:rPr>
      </w:pPr>
    </w:p>
    <w:p w:rsidR="00DB378A" w:rsidRDefault="00DB378A" w:rsidP="00DB378A">
      <w:pPr>
        <w:shd w:val="clear" w:color="auto" w:fill="FFFFFF"/>
        <w:jc w:val="center"/>
        <w:rPr>
          <w:rFonts w:ascii="Arial CYR" w:hAnsi="Arial CYR"/>
          <w:b/>
          <w:bCs/>
          <w:sz w:val="24"/>
          <w:szCs w:val="24"/>
          <w:lang w:val="en-US"/>
        </w:rPr>
      </w:pPr>
      <w:r w:rsidRPr="009A6681">
        <w:rPr>
          <w:rFonts w:ascii="Arial CYR" w:hAnsi="Arial CYR"/>
          <w:b/>
          <w:bCs/>
          <w:sz w:val="24"/>
          <w:szCs w:val="24"/>
          <w:lang w:val="en-US"/>
        </w:rPr>
        <w:t>Abstract</w:t>
      </w:r>
    </w:p>
    <w:p w:rsidR="00DB378A" w:rsidRPr="009A6681" w:rsidRDefault="00DB378A" w:rsidP="00DB378A">
      <w:pPr>
        <w:shd w:val="clear" w:color="auto" w:fill="FFFFFF"/>
        <w:jc w:val="center"/>
        <w:rPr>
          <w:rFonts w:ascii="Arial CYR" w:hAnsi="Arial CYR"/>
          <w:sz w:val="24"/>
          <w:szCs w:val="24"/>
          <w:lang w:val="en-US"/>
        </w:rPr>
      </w:pPr>
    </w:p>
    <w:p w:rsidR="00DB378A" w:rsidRPr="00DB378A" w:rsidRDefault="00DB378A" w:rsidP="00DB378A">
      <w:pPr>
        <w:shd w:val="clear" w:color="auto" w:fill="FFFFFF"/>
        <w:ind w:firstLine="284"/>
        <w:jc w:val="both"/>
        <w:rPr>
          <w:rFonts w:ascii="Arial CYR" w:eastAsia="Times New Roman" w:hAnsi="Arial CYR"/>
          <w:sz w:val="24"/>
          <w:szCs w:val="24"/>
          <w:lang w:val="en-US"/>
        </w:rPr>
      </w:pPr>
      <w:r w:rsidRPr="009A6681">
        <w:rPr>
          <w:rFonts w:ascii="Arial CYR" w:hAnsi="Arial CYR"/>
          <w:sz w:val="24"/>
          <w:szCs w:val="24"/>
          <w:lang w:val="en-US"/>
        </w:rPr>
        <w:t xml:space="preserve">The paper describes software to automate stereotactic proton therapy process. The developed software is used to control the axes of motion of the proton stereotactic therapy unit, monitor the beam parameters and conducting a radiation session to the specified algorithm. The program is written in </w:t>
      </w:r>
      <w:proofErr w:type="spellStart"/>
      <w:r w:rsidRPr="009A6681">
        <w:rPr>
          <w:rFonts w:ascii="Arial CYR" w:hAnsi="Arial CYR"/>
          <w:sz w:val="24"/>
          <w:szCs w:val="24"/>
          <w:lang w:val="en-US"/>
        </w:rPr>
        <w:t>LabWindows</w:t>
      </w:r>
      <w:proofErr w:type="spellEnd"/>
      <w:r w:rsidRPr="009A6681">
        <w:rPr>
          <w:rFonts w:ascii="Arial CYR" w:hAnsi="Arial CYR"/>
          <w:sz w:val="24"/>
          <w:szCs w:val="24"/>
          <w:lang w:val="en-US"/>
        </w:rPr>
        <w:t xml:space="preserve">/CVI in ANSI </w:t>
      </w:r>
      <w:r w:rsidRPr="009A6681">
        <w:rPr>
          <w:rFonts w:ascii="Arial CYR" w:eastAsia="Times New Roman" w:hAnsi="Arial CYR"/>
          <w:sz w:val="24"/>
          <w:szCs w:val="24"/>
        </w:rPr>
        <w:t>С</w:t>
      </w:r>
    </w:p>
    <w:p w:rsidR="00DB378A" w:rsidRPr="009A6681" w:rsidRDefault="00DB378A" w:rsidP="00DB378A">
      <w:pPr>
        <w:shd w:val="clear" w:color="auto" w:fill="FFFFFF"/>
        <w:ind w:firstLine="284"/>
        <w:jc w:val="both"/>
        <w:rPr>
          <w:rFonts w:ascii="Arial CYR" w:hAnsi="Arial CYR"/>
          <w:sz w:val="24"/>
          <w:szCs w:val="24"/>
          <w:lang w:val="en-US"/>
        </w:rPr>
      </w:pPr>
    </w:p>
    <w:p w:rsidR="00DB378A" w:rsidRPr="009A6681" w:rsidRDefault="00DB378A" w:rsidP="00DB378A">
      <w:pPr>
        <w:shd w:val="clear" w:color="auto" w:fill="FFFFFF"/>
        <w:ind w:firstLine="284"/>
        <w:rPr>
          <w:rFonts w:ascii="Arial CYR" w:hAnsi="Arial CYR"/>
          <w:sz w:val="24"/>
          <w:szCs w:val="24"/>
          <w:lang w:val="en-US"/>
        </w:rPr>
      </w:pPr>
      <w:r w:rsidRPr="009A6681">
        <w:rPr>
          <w:rFonts w:ascii="Arial CYR" w:hAnsi="Arial CYR"/>
          <w:sz w:val="24"/>
          <w:szCs w:val="24"/>
          <w:lang w:val="en-US"/>
        </w:rPr>
        <w:t>The work has been performed at the Knowledge Transfer Division (PTG).</w:t>
      </w:r>
    </w:p>
    <w:p w:rsidR="00DB378A" w:rsidRPr="00DB378A" w:rsidRDefault="00DB378A" w:rsidP="00DB378A">
      <w:pPr>
        <w:shd w:val="clear" w:color="auto" w:fill="FFFFFF"/>
        <w:jc w:val="right"/>
        <w:rPr>
          <w:rFonts w:ascii="Arial CYR" w:eastAsia="Times New Roman" w:hAnsi="Arial CYR"/>
          <w:sz w:val="24"/>
          <w:szCs w:val="24"/>
          <w:lang w:val="en-US"/>
        </w:rPr>
      </w:pPr>
    </w:p>
    <w:p w:rsidR="00DB378A" w:rsidRPr="00C427B5" w:rsidRDefault="00DB378A" w:rsidP="00DB378A">
      <w:pPr>
        <w:shd w:val="clear" w:color="auto" w:fill="FFFFFF"/>
        <w:rPr>
          <w:rFonts w:ascii="Arial CYR" w:eastAsia="Times New Roman" w:hAnsi="Arial CYR"/>
          <w:sz w:val="24"/>
          <w:szCs w:val="24"/>
        </w:rPr>
      </w:pPr>
      <w:r w:rsidRPr="00C427B5">
        <w:rPr>
          <w:rFonts w:ascii="Arial CYR" w:eastAsia="Times New Roman" w:hAnsi="Arial CYR"/>
          <w:sz w:val="24"/>
          <w:szCs w:val="24"/>
        </w:rPr>
        <w:t>Препринт № 3040, 22.10.2019 г.</w:t>
      </w:r>
    </w:p>
    <w:p w:rsidR="00DB378A" w:rsidRPr="00E65810" w:rsidRDefault="00DB378A" w:rsidP="00E043FA">
      <w:pPr>
        <w:shd w:val="clear" w:color="auto" w:fill="FFFFFF"/>
        <w:spacing w:line="293" w:lineRule="exact"/>
        <w:ind w:right="14"/>
        <w:rPr>
          <w:rStyle w:val="a3"/>
          <w:rFonts w:ascii="Arial CYR" w:hAnsi="Arial CYR"/>
          <w:color w:val="000000" w:themeColor="text1"/>
          <w:sz w:val="24"/>
          <w:szCs w:val="24"/>
          <w:u w:val="none"/>
        </w:rPr>
      </w:pPr>
      <w:r w:rsidRPr="00C427B5">
        <w:rPr>
          <w:rFonts w:ascii="Arial CYR" w:eastAsia="Times New Roman" w:hAnsi="Arial CYR"/>
          <w:sz w:val="24"/>
          <w:szCs w:val="24"/>
          <w:lang w:val="en-US"/>
        </w:rPr>
        <w:t>E</w:t>
      </w:r>
      <w:r w:rsidRPr="00E65810">
        <w:rPr>
          <w:rFonts w:ascii="Arial CYR" w:eastAsia="Times New Roman" w:hAnsi="Arial CYR"/>
          <w:sz w:val="24"/>
          <w:szCs w:val="24"/>
        </w:rPr>
        <w:t>-</w:t>
      </w:r>
      <w:r w:rsidRPr="00C427B5">
        <w:rPr>
          <w:rFonts w:ascii="Arial CYR" w:eastAsia="Times New Roman" w:hAnsi="Arial CYR"/>
          <w:sz w:val="24"/>
          <w:szCs w:val="24"/>
          <w:lang w:val="en-US"/>
        </w:rPr>
        <w:t>mail</w:t>
      </w:r>
      <w:r w:rsidRPr="00E65810">
        <w:rPr>
          <w:rFonts w:ascii="Arial CYR" w:eastAsia="Times New Roman" w:hAnsi="Arial CYR"/>
          <w:sz w:val="24"/>
          <w:szCs w:val="24"/>
        </w:rPr>
        <w:t>:</w:t>
      </w:r>
      <w:r w:rsidRPr="00E65810">
        <w:t xml:space="preserve"> </w:t>
      </w:r>
      <w:hyperlink r:id="rId5" w:history="1">
        <w:r w:rsidRPr="001C1B9E">
          <w:rPr>
            <w:rStyle w:val="a3"/>
            <w:rFonts w:ascii="Arial CYR" w:hAnsi="Arial CYR"/>
            <w:color w:val="000000" w:themeColor="text1"/>
            <w:sz w:val="24"/>
            <w:szCs w:val="24"/>
            <w:u w:val="none"/>
            <w:lang w:val="en-US"/>
          </w:rPr>
          <w:t>kolkhidashvili</w:t>
        </w:r>
        <w:r w:rsidRPr="00E65810">
          <w:rPr>
            <w:rStyle w:val="a3"/>
            <w:rFonts w:ascii="Arial CYR" w:hAnsi="Arial CYR"/>
            <w:color w:val="000000" w:themeColor="text1"/>
            <w:sz w:val="24"/>
            <w:szCs w:val="24"/>
            <w:u w:val="none"/>
          </w:rPr>
          <w:t>_</w:t>
        </w:r>
        <w:r w:rsidRPr="001C1B9E">
          <w:rPr>
            <w:rStyle w:val="a3"/>
            <w:rFonts w:ascii="Arial CYR" w:hAnsi="Arial CYR"/>
            <w:color w:val="000000" w:themeColor="text1"/>
            <w:sz w:val="24"/>
            <w:szCs w:val="24"/>
            <w:u w:val="none"/>
            <w:lang w:val="en-US"/>
          </w:rPr>
          <w:t>mr</w:t>
        </w:r>
        <w:r w:rsidRPr="00E65810">
          <w:rPr>
            <w:rStyle w:val="a3"/>
            <w:rFonts w:ascii="Arial CYR" w:hAnsi="Arial CYR"/>
            <w:color w:val="000000" w:themeColor="text1"/>
            <w:sz w:val="24"/>
            <w:szCs w:val="24"/>
            <w:u w:val="none"/>
          </w:rPr>
          <w:t>@</w:t>
        </w:r>
        <w:r w:rsidRPr="001C1B9E">
          <w:rPr>
            <w:rStyle w:val="a3"/>
            <w:rFonts w:ascii="Arial CYR" w:hAnsi="Arial CYR"/>
            <w:color w:val="000000" w:themeColor="text1"/>
            <w:sz w:val="24"/>
            <w:szCs w:val="24"/>
            <w:u w:val="none"/>
            <w:lang w:val="en-US"/>
          </w:rPr>
          <w:t>pnpi</w:t>
        </w:r>
        <w:r w:rsidRPr="00E65810">
          <w:rPr>
            <w:rStyle w:val="a3"/>
            <w:rFonts w:ascii="Arial CYR" w:hAnsi="Arial CYR"/>
            <w:color w:val="000000" w:themeColor="text1"/>
            <w:sz w:val="24"/>
            <w:szCs w:val="24"/>
            <w:u w:val="none"/>
          </w:rPr>
          <w:t>.</w:t>
        </w:r>
        <w:r w:rsidRPr="001C1B9E">
          <w:rPr>
            <w:rStyle w:val="a3"/>
            <w:rFonts w:ascii="Arial CYR" w:hAnsi="Arial CYR"/>
            <w:color w:val="000000" w:themeColor="text1"/>
            <w:sz w:val="24"/>
            <w:szCs w:val="24"/>
            <w:u w:val="none"/>
            <w:lang w:val="en-US"/>
          </w:rPr>
          <w:t>nrcki</w:t>
        </w:r>
        <w:r w:rsidRPr="00E65810">
          <w:rPr>
            <w:rStyle w:val="a3"/>
            <w:rFonts w:ascii="Arial CYR" w:hAnsi="Arial CYR"/>
            <w:color w:val="000000" w:themeColor="text1"/>
            <w:sz w:val="24"/>
            <w:szCs w:val="24"/>
            <w:u w:val="none"/>
          </w:rPr>
          <w:t>.</w:t>
        </w:r>
        <w:proofErr w:type="spellStart"/>
        <w:r w:rsidRPr="001C1B9E">
          <w:rPr>
            <w:rStyle w:val="a3"/>
            <w:rFonts w:ascii="Arial CYR" w:hAnsi="Arial CYR"/>
            <w:color w:val="000000" w:themeColor="text1"/>
            <w:sz w:val="24"/>
            <w:szCs w:val="24"/>
            <w:u w:val="none"/>
            <w:lang w:val="en-US"/>
          </w:rPr>
          <w:t>ru</w:t>
        </w:r>
        <w:proofErr w:type="spellEnd"/>
      </w:hyperlink>
    </w:p>
    <w:p w:rsidR="00DB378A" w:rsidRPr="00E65810" w:rsidRDefault="00DB378A" w:rsidP="00DB378A">
      <w:pPr>
        <w:shd w:val="clear" w:color="auto" w:fill="FFFFFF"/>
        <w:spacing w:line="293" w:lineRule="exact"/>
        <w:ind w:right="14"/>
        <w:jc w:val="center"/>
        <w:rPr>
          <w:rStyle w:val="a3"/>
          <w:rFonts w:ascii="Arial CYR" w:hAnsi="Arial CYR"/>
          <w:color w:val="000000" w:themeColor="text1"/>
          <w:sz w:val="24"/>
          <w:szCs w:val="24"/>
          <w:u w:val="none"/>
        </w:rPr>
      </w:pPr>
    </w:p>
    <w:p w:rsidR="00DB378A" w:rsidRPr="00E65810" w:rsidRDefault="00DB378A" w:rsidP="00DB378A">
      <w:pPr>
        <w:shd w:val="clear" w:color="auto" w:fill="FFFFFF"/>
        <w:spacing w:line="293" w:lineRule="exact"/>
        <w:ind w:right="14"/>
        <w:jc w:val="center"/>
        <w:rPr>
          <w:rStyle w:val="a3"/>
          <w:rFonts w:ascii="Arial CYR" w:hAnsi="Arial CYR"/>
          <w:color w:val="000000" w:themeColor="text1"/>
          <w:sz w:val="24"/>
          <w:szCs w:val="24"/>
          <w:u w:val="none"/>
        </w:rPr>
      </w:pPr>
    </w:p>
    <w:p w:rsidR="00DB378A" w:rsidRPr="00E65810" w:rsidRDefault="00DB378A" w:rsidP="00DB378A">
      <w:pPr>
        <w:shd w:val="clear" w:color="auto" w:fill="FFFFFF"/>
        <w:spacing w:line="293" w:lineRule="exact"/>
        <w:ind w:right="14"/>
        <w:jc w:val="center"/>
        <w:rPr>
          <w:rStyle w:val="a3"/>
          <w:rFonts w:ascii="Arial CYR" w:hAnsi="Arial CYR"/>
          <w:color w:val="000000" w:themeColor="text1"/>
          <w:sz w:val="24"/>
          <w:szCs w:val="24"/>
          <w:u w:val="none"/>
        </w:rPr>
      </w:pPr>
    </w:p>
    <w:p w:rsidR="00DB378A" w:rsidRPr="00E65810" w:rsidRDefault="00DB378A" w:rsidP="00DB378A">
      <w:pPr>
        <w:shd w:val="clear" w:color="auto" w:fill="FFFFFF"/>
        <w:spacing w:line="293" w:lineRule="exact"/>
        <w:ind w:right="14"/>
        <w:jc w:val="center"/>
        <w:rPr>
          <w:rStyle w:val="a3"/>
          <w:rFonts w:ascii="Arial CYR" w:hAnsi="Arial CYR"/>
          <w:color w:val="000000" w:themeColor="text1"/>
          <w:sz w:val="24"/>
          <w:szCs w:val="24"/>
          <w:u w:val="none"/>
        </w:rPr>
      </w:pPr>
    </w:p>
    <w:p w:rsidR="00DB378A" w:rsidRPr="00E65810" w:rsidRDefault="00DB378A" w:rsidP="00DB378A">
      <w:pPr>
        <w:shd w:val="clear" w:color="auto" w:fill="FFFFFF"/>
        <w:spacing w:line="293" w:lineRule="exact"/>
        <w:ind w:right="14"/>
        <w:jc w:val="center"/>
        <w:rPr>
          <w:rStyle w:val="a3"/>
          <w:rFonts w:ascii="Arial CYR" w:hAnsi="Arial CYR"/>
          <w:color w:val="000000" w:themeColor="text1"/>
          <w:sz w:val="24"/>
          <w:szCs w:val="24"/>
          <w:u w:val="none"/>
        </w:rPr>
      </w:pPr>
    </w:p>
    <w:p w:rsidR="00DB378A" w:rsidRPr="00E65810" w:rsidRDefault="00DB378A" w:rsidP="00DB378A">
      <w:pPr>
        <w:shd w:val="clear" w:color="auto" w:fill="FFFFFF"/>
        <w:spacing w:line="293" w:lineRule="exact"/>
        <w:ind w:right="14"/>
        <w:jc w:val="center"/>
        <w:rPr>
          <w:rStyle w:val="a3"/>
          <w:rFonts w:ascii="Arial CYR" w:hAnsi="Arial CYR"/>
          <w:color w:val="000000" w:themeColor="text1"/>
          <w:sz w:val="24"/>
          <w:szCs w:val="24"/>
          <w:u w:val="none"/>
        </w:rPr>
      </w:pPr>
    </w:p>
    <w:p w:rsidR="00DB378A" w:rsidRPr="00E65810" w:rsidRDefault="00DB378A" w:rsidP="00DB378A">
      <w:pPr>
        <w:shd w:val="clear" w:color="auto" w:fill="FFFFFF"/>
        <w:spacing w:line="293" w:lineRule="exact"/>
        <w:ind w:right="14"/>
        <w:jc w:val="center"/>
        <w:rPr>
          <w:rStyle w:val="a3"/>
          <w:rFonts w:ascii="Arial CYR" w:hAnsi="Arial CYR"/>
          <w:color w:val="000000" w:themeColor="text1"/>
          <w:sz w:val="24"/>
          <w:szCs w:val="24"/>
          <w:u w:val="none"/>
        </w:rPr>
      </w:pPr>
    </w:p>
    <w:p w:rsidR="00DB378A" w:rsidRPr="00E65810" w:rsidRDefault="00DB378A" w:rsidP="00DB378A">
      <w:pPr>
        <w:shd w:val="clear" w:color="auto" w:fill="FFFFFF"/>
        <w:spacing w:line="293" w:lineRule="exact"/>
        <w:ind w:right="14"/>
        <w:jc w:val="center"/>
        <w:rPr>
          <w:rStyle w:val="a3"/>
          <w:rFonts w:ascii="Arial CYR" w:hAnsi="Arial CYR"/>
          <w:color w:val="000000" w:themeColor="text1"/>
          <w:sz w:val="24"/>
          <w:szCs w:val="24"/>
          <w:u w:val="none"/>
        </w:rPr>
      </w:pPr>
    </w:p>
    <w:p w:rsidR="00DB378A" w:rsidRPr="00E65810" w:rsidRDefault="00DB378A" w:rsidP="00DB378A">
      <w:pPr>
        <w:shd w:val="clear" w:color="auto" w:fill="FFFFFF"/>
        <w:spacing w:line="293" w:lineRule="exact"/>
        <w:ind w:right="14"/>
        <w:jc w:val="center"/>
        <w:rPr>
          <w:rStyle w:val="a3"/>
          <w:rFonts w:ascii="Arial CYR" w:hAnsi="Arial CYR"/>
          <w:color w:val="000000" w:themeColor="text1"/>
          <w:sz w:val="24"/>
          <w:szCs w:val="24"/>
          <w:u w:val="none"/>
        </w:rPr>
      </w:pPr>
    </w:p>
    <w:p w:rsidR="00DB378A" w:rsidRPr="00E65810" w:rsidRDefault="00DB378A" w:rsidP="00DB378A">
      <w:pPr>
        <w:shd w:val="clear" w:color="auto" w:fill="FFFFFF"/>
        <w:spacing w:line="293" w:lineRule="exact"/>
        <w:ind w:right="14"/>
        <w:jc w:val="center"/>
        <w:rPr>
          <w:rStyle w:val="a3"/>
          <w:rFonts w:ascii="Arial CYR" w:hAnsi="Arial CYR"/>
          <w:color w:val="000000" w:themeColor="text1"/>
          <w:sz w:val="24"/>
          <w:szCs w:val="24"/>
          <w:u w:val="none"/>
        </w:rPr>
      </w:pPr>
    </w:p>
    <w:p w:rsidR="00DB378A" w:rsidRPr="00E65810" w:rsidRDefault="00DB378A" w:rsidP="00DB378A">
      <w:pPr>
        <w:shd w:val="clear" w:color="auto" w:fill="FFFFFF"/>
        <w:spacing w:line="293" w:lineRule="exact"/>
        <w:ind w:right="14"/>
        <w:jc w:val="center"/>
        <w:rPr>
          <w:rStyle w:val="a3"/>
          <w:rFonts w:ascii="Arial CYR" w:hAnsi="Arial CYR"/>
          <w:color w:val="000000" w:themeColor="text1"/>
          <w:sz w:val="24"/>
          <w:szCs w:val="24"/>
          <w:u w:val="none"/>
        </w:rPr>
      </w:pPr>
    </w:p>
    <w:p w:rsidR="00DB378A" w:rsidRPr="00E65810" w:rsidRDefault="00DB378A" w:rsidP="00DB378A">
      <w:pPr>
        <w:shd w:val="clear" w:color="auto" w:fill="FFFFFF"/>
        <w:spacing w:line="293" w:lineRule="exact"/>
        <w:ind w:right="14"/>
        <w:jc w:val="center"/>
        <w:rPr>
          <w:rStyle w:val="a3"/>
          <w:rFonts w:ascii="Arial CYR" w:hAnsi="Arial CYR"/>
          <w:color w:val="000000" w:themeColor="text1"/>
          <w:sz w:val="24"/>
          <w:szCs w:val="24"/>
          <w:u w:val="none"/>
        </w:rPr>
      </w:pPr>
    </w:p>
    <w:p w:rsidR="00DB378A" w:rsidRPr="00E65810" w:rsidRDefault="00DB378A" w:rsidP="00DB378A">
      <w:pPr>
        <w:shd w:val="clear" w:color="auto" w:fill="FFFFFF"/>
        <w:spacing w:line="293" w:lineRule="exact"/>
        <w:ind w:right="14"/>
        <w:jc w:val="center"/>
        <w:rPr>
          <w:rStyle w:val="a3"/>
          <w:rFonts w:ascii="Arial CYR" w:hAnsi="Arial CYR"/>
          <w:color w:val="000000" w:themeColor="text1"/>
          <w:sz w:val="24"/>
          <w:szCs w:val="24"/>
          <w:u w:val="none"/>
        </w:rPr>
      </w:pPr>
    </w:p>
    <w:p w:rsidR="00DB378A" w:rsidRPr="00E65810" w:rsidRDefault="00DB378A" w:rsidP="00DB378A">
      <w:pPr>
        <w:shd w:val="clear" w:color="auto" w:fill="FFFFFF"/>
        <w:spacing w:line="293" w:lineRule="exact"/>
        <w:ind w:right="14"/>
        <w:jc w:val="center"/>
        <w:rPr>
          <w:rStyle w:val="a3"/>
          <w:rFonts w:ascii="Arial CYR" w:hAnsi="Arial CYR"/>
          <w:color w:val="000000" w:themeColor="text1"/>
          <w:sz w:val="24"/>
          <w:szCs w:val="24"/>
          <w:u w:val="none"/>
        </w:rPr>
      </w:pPr>
    </w:p>
    <w:p w:rsidR="00DB378A" w:rsidRPr="00E65810" w:rsidRDefault="00DB378A" w:rsidP="00DB378A">
      <w:pPr>
        <w:shd w:val="clear" w:color="auto" w:fill="FFFFFF"/>
        <w:spacing w:line="293" w:lineRule="exact"/>
        <w:ind w:right="14"/>
        <w:jc w:val="center"/>
        <w:rPr>
          <w:rStyle w:val="a3"/>
          <w:rFonts w:ascii="Arial CYR" w:hAnsi="Arial CYR"/>
          <w:color w:val="000000" w:themeColor="text1"/>
          <w:sz w:val="24"/>
          <w:szCs w:val="24"/>
          <w:u w:val="none"/>
        </w:rPr>
      </w:pPr>
    </w:p>
    <w:p w:rsidR="00DB378A" w:rsidRPr="00E65810" w:rsidRDefault="00DB378A" w:rsidP="00DB378A">
      <w:pPr>
        <w:shd w:val="clear" w:color="auto" w:fill="FFFFFF"/>
        <w:spacing w:line="293" w:lineRule="exact"/>
        <w:ind w:right="14"/>
        <w:jc w:val="center"/>
        <w:rPr>
          <w:rStyle w:val="a3"/>
          <w:rFonts w:ascii="Arial CYR" w:hAnsi="Arial CYR"/>
          <w:color w:val="000000" w:themeColor="text1"/>
          <w:sz w:val="24"/>
          <w:szCs w:val="24"/>
          <w:u w:val="none"/>
        </w:rPr>
      </w:pPr>
    </w:p>
    <w:p w:rsidR="00DB378A" w:rsidRPr="00E65810" w:rsidRDefault="00DB378A" w:rsidP="00DB378A">
      <w:pPr>
        <w:shd w:val="clear" w:color="auto" w:fill="FFFFFF"/>
        <w:spacing w:line="293" w:lineRule="exact"/>
        <w:ind w:right="14"/>
        <w:jc w:val="center"/>
        <w:rPr>
          <w:rStyle w:val="a3"/>
          <w:rFonts w:ascii="Arial CYR" w:hAnsi="Arial CYR"/>
          <w:color w:val="000000" w:themeColor="text1"/>
          <w:sz w:val="24"/>
          <w:szCs w:val="24"/>
          <w:u w:val="none"/>
        </w:rPr>
      </w:pPr>
    </w:p>
    <w:p w:rsidR="00DB378A" w:rsidRDefault="00DB378A" w:rsidP="00DB378A">
      <w:pPr>
        <w:shd w:val="clear" w:color="auto" w:fill="FFFFFF"/>
        <w:spacing w:line="293" w:lineRule="exact"/>
        <w:ind w:right="14"/>
        <w:jc w:val="center"/>
        <w:rPr>
          <w:rFonts w:ascii="Arial CYR" w:hAnsi="Arial CYR"/>
        </w:rPr>
      </w:pPr>
    </w:p>
    <w:p w:rsidR="00DB378A" w:rsidRDefault="00DB378A" w:rsidP="00DB378A">
      <w:pPr>
        <w:shd w:val="clear" w:color="auto" w:fill="FFFFFF"/>
        <w:jc w:val="center"/>
        <w:rPr>
          <w:rFonts w:ascii="Arial CYR" w:eastAsia="Times New Roman" w:hAnsi="Arial CYR"/>
          <w:b/>
          <w:bCs/>
          <w:sz w:val="28"/>
          <w:szCs w:val="28"/>
        </w:rPr>
      </w:pPr>
      <w:r w:rsidRPr="00EC4420">
        <w:rPr>
          <w:rFonts w:ascii="Arial CYR" w:eastAsia="Times New Roman" w:hAnsi="Arial CYR"/>
          <w:b/>
          <w:bCs/>
          <w:sz w:val="28"/>
          <w:szCs w:val="28"/>
        </w:rPr>
        <w:lastRenderedPageBreak/>
        <w:t xml:space="preserve">Расчет кампании реактора ПИК с использованием кода </w:t>
      </w:r>
      <w:r w:rsidRPr="00EC4420">
        <w:rPr>
          <w:rFonts w:ascii="Arial CYR" w:eastAsia="Times New Roman" w:hAnsi="Arial CYR"/>
          <w:b/>
          <w:bCs/>
          <w:sz w:val="28"/>
          <w:szCs w:val="28"/>
          <w:lang w:val="en-US"/>
        </w:rPr>
        <w:t>SERPENT</w:t>
      </w:r>
      <w:r w:rsidRPr="00EC4420">
        <w:rPr>
          <w:rFonts w:ascii="Arial CYR" w:eastAsia="Times New Roman" w:hAnsi="Arial CYR"/>
          <w:b/>
          <w:bCs/>
          <w:sz w:val="28"/>
          <w:szCs w:val="28"/>
        </w:rPr>
        <w:t xml:space="preserve">-2 </w:t>
      </w:r>
    </w:p>
    <w:p w:rsidR="00DB378A" w:rsidRPr="00EC4420" w:rsidRDefault="00DB378A" w:rsidP="00DB378A">
      <w:pPr>
        <w:shd w:val="clear" w:color="auto" w:fill="FFFFFF"/>
        <w:jc w:val="center"/>
        <w:rPr>
          <w:rFonts w:ascii="Arial CYR" w:eastAsia="Times New Roman" w:hAnsi="Arial CYR"/>
          <w:b/>
          <w:bCs/>
          <w:sz w:val="28"/>
          <w:szCs w:val="28"/>
        </w:rPr>
      </w:pPr>
      <w:r w:rsidRPr="00EC4420">
        <w:rPr>
          <w:rFonts w:ascii="Arial CYR" w:eastAsia="Times New Roman" w:hAnsi="Arial CYR"/>
          <w:b/>
          <w:bCs/>
          <w:sz w:val="28"/>
          <w:szCs w:val="28"/>
        </w:rPr>
        <w:t>на этапе энергетического пуска</w:t>
      </w:r>
    </w:p>
    <w:p w:rsidR="00DB378A" w:rsidRDefault="00DB378A" w:rsidP="00DB378A">
      <w:pPr>
        <w:shd w:val="clear" w:color="auto" w:fill="FFFFFF"/>
        <w:jc w:val="center"/>
        <w:rPr>
          <w:rFonts w:ascii="Arial CYR" w:eastAsia="Times New Roman" w:hAnsi="Arial CYR"/>
          <w:b/>
          <w:bCs/>
          <w:i/>
          <w:iCs/>
          <w:sz w:val="24"/>
          <w:szCs w:val="24"/>
        </w:rPr>
      </w:pPr>
    </w:p>
    <w:p w:rsidR="00DB378A" w:rsidRPr="00EC4420" w:rsidRDefault="00DB378A" w:rsidP="00DB378A">
      <w:pPr>
        <w:shd w:val="clear" w:color="auto" w:fill="FFFFFF"/>
        <w:jc w:val="center"/>
        <w:rPr>
          <w:rFonts w:ascii="Arial CYR" w:hAnsi="Arial CYR"/>
          <w:b/>
          <w:bCs/>
          <w:i/>
          <w:iCs/>
          <w:sz w:val="24"/>
          <w:szCs w:val="24"/>
        </w:rPr>
      </w:pPr>
      <w:r w:rsidRPr="00EC4420">
        <w:rPr>
          <w:rFonts w:ascii="Arial CYR" w:eastAsia="Times New Roman" w:hAnsi="Arial CYR"/>
          <w:b/>
          <w:bCs/>
          <w:i/>
          <w:iCs/>
          <w:sz w:val="24"/>
          <w:szCs w:val="24"/>
        </w:rPr>
        <w:t>А. С. Захаров, М. С. Онегин</w:t>
      </w:r>
    </w:p>
    <w:p w:rsidR="00DB378A" w:rsidRDefault="00DB378A" w:rsidP="00DB378A">
      <w:pPr>
        <w:shd w:val="clear" w:color="auto" w:fill="FFFFFF"/>
        <w:jc w:val="center"/>
        <w:rPr>
          <w:rFonts w:ascii="Arial CYR" w:eastAsia="Times New Roman" w:hAnsi="Arial CYR"/>
          <w:b/>
          <w:bCs/>
          <w:sz w:val="24"/>
          <w:szCs w:val="24"/>
        </w:rPr>
      </w:pPr>
    </w:p>
    <w:p w:rsidR="00DB378A" w:rsidRDefault="00DB378A" w:rsidP="00DB378A">
      <w:pPr>
        <w:shd w:val="clear" w:color="auto" w:fill="FFFFFF"/>
        <w:jc w:val="center"/>
        <w:rPr>
          <w:rFonts w:ascii="Arial CYR" w:eastAsia="Times New Roman" w:hAnsi="Arial CYR"/>
          <w:b/>
          <w:bCs/>
          <w:sz w:val="24"/>
          <w:szCs w:val="24"/>
        </w:rPr>
      </w:pPr>
      <w:r w:rsidRPr="00EC4420">
        <w:rPr>
          <w:rFonts w:ascii="Arial CYR" w:eastAsia="Times New Roman" w:hAnsi="Arial CYR"/>
          <w:b/>
          <w:bCs/>
          <w:sz w:val="24"/>
          <w:szCs w:val="24"/>
        </w:rPr>
        <w:t>Аннотация</w:t>
      </w:r>
    </w:p>
    <w:p w:rsidR="00DB378A" w:rsidRPr="00EC4420" w:rsidRDefault="00DB378A" w:rsidP="00DB378A">
      <w:pPr>
        <w:shd w:val="clear" w:color="auto" w:fill="FFFFFF"/>
        <w:jc w:val="center"/>
        <w:rPr>
          <w:rFonts w:ascii="Arial CYR" w:hAnsi="Arial CYR"/>
          <w:b/>
          <w:bCs/>
          <w:sz w:val="24"/>
          <w:szCs w:val="24"/>
        </w:rPr>
      </w:pPr>
    </w:p>
    <w:p w:rsidR="00DB378A" w:rsidRPr="00EC4420" w:rsidRDefault="00DB378A" w:rsidP="00DB378A">
      <w:pPr>
        <w:shd w:val="clear" w:color="auto" w:fill="FFFFFF"/>
        <w:ind w:firstLine="284"/>
        <w:jc w:val="both"/>
        <w:rPr>
          <w:rFonts w:ascii="Arial CYR" w:hAnsi="Arial CYR"/>
          <w:sz w:val="24"/>
          <w:szCs w:val="24"/>
        </w:rPr>
      </w:pPr>
      <w:r w:rsidRPr="00EC4420">
        <w:rPr>
          <w:rFonts w:ascii="Arial CYR" w:eastAsia="Times New Roman" w:hAnsi="Arial CYR"/>
          <w:sz w:val="24"/>
          <w:szCs w:val="24"/>
        </w:rPr>
        <w:t xml:space="preserve">В работе исследованы температурные эффекты реактивности в реакторе ПИК с использованием кода </w:t>
      </w:r>
      <w:r w:rsidRPr="00EC4420">
        <w:rPr>
          <w:rFonts w:ascii="Arial CYR" w:eastAsia="Times New Roman" w:hAnsi="Arial CYR"/>
          <w:sz w:val="24"/>
          <w:szCs w:val="24"/>
          <w:lang w:val="en-US"/>
        </w:rPr>
        <w:t>NEWT</w:t>
      </w:r>
      <w:r w:rsidRPr="00EC4420">
        <w:rPr>
          <w:rFonts w:ascii="Arial CYR" w:eastAsia="Times New Roman" w:hAnsi="Arial CYR"/>
          <w:sz w:val="24"/>
          <w:szCs w:val="24"/>
        </w:rPr>
        <w:t xml:space="preserve"> и экспериментов на критическом стенде </w:t>
      </w:r>
      <w:r>
        <w:rPr>
          <w:rFonts w:ascii="Arial CYR" w:eastAsia="Times New Roman" w:hAnsi="Arial CYR"/>
          <w:sz w:val="24"/>
          <w:szCs w:val="24"/>
        </w:rPr>
        <w:t>–</w:t>
      </w:r>
      <w:r w:rsidRPr="00EC4420">
        <w:rPr>
          <w:rFonts w:ascii="Arial CYR" w:eastAsia="Times New Roman" w:hAnsi="Arial CYR"/>
          <w:sz w:val="24"/>
          <w:szCs w:val="24"/>
        </w:rPr>
        <w:t xml:space="preserve"> физической модели реактора. Построена компьютерная нейтронно-физическая модель для выполнения расчетов реактора в горячем состоянии при выходе на полную мощность. Проведен расчет выгорания топлива по коду </w:t>
      </w:r>
      <w:r w:rsidRPr="00EC4420">
        <w:rPr>
          <w:rFonts w:ascii="Arial CYR" w:eastAsia="Times New Roman" w:hAnsi="Arial CYR"/>
          <w:sz w:val="24"/>
          <w:szCs w:val="24"/>
          <w:lang w:val="en-US"/>
        </w:rPr>
        <w:t>SERPENT</w:t>
      </w:r>
      <w:r w:rsidRPr="00EC4420">
        <w:rPr>
          <w:rFonts w:ascii="Arial CYR" w:eastAsia="Times New Roman" w:hAnsi="Arial CYR"/>
          <w:sz w:val="24"/>
          <w:szCs w:val="24"/>
        </w:rPr>
        <w:t xml:space="preserve">-2 на пониженной мощности (10 МВт) для обеспечения его </w:t>
      </w:r>
      <w:r w:rsidRPr="00FF6D54">
        <w:rPr>
          <w:rFonts w:ascii="Arial CYR" w:eastAsia="Times New Roman" w:hAnsi="Arial CYR"/>
          <w:spacing w:val="-4"/>
          <w:sz w:val="24"/>
          <w:szCs w:val="24"/>
        </w:rPr>
        <w:t xml:space="preserve">использования на полной мощности. Модуль для расчета выгорания топлива в коде </w:t>
      </w:r>
      <w:r w:rsidRPr="00FF6D54">
        <w:rPr>
          <w:rFonts w:ascii="Arial CYR" w:eastAsia="Times New Roman" w:hAnsi="Arial CYR"/>
          <w:spacing w:val="-4"/>
          <w:sz w:val="24"/>
          <w:szCs w:val="24"/>
          <w:lang w:val="en-US"/>
        </w:rPr>
        <w:t>SERPENT</w:t>
      </w:r>
      <w:r w:rsidRPr="00FF6D54">
        <w:rPr>
          <w:rFonts w:ascii="Arial CYR" w:eastAsia="Times New Roman" w:hAnsi="Arial CYR"/>
          <w:spacing w:val="-4"/>
          <w:sz w:val="24"/>
          <w:szCs w:val="24"/>
        </w:rPr>
        <w:t>-2</w:t>
      </w:r>
      <w:r w:rsidRPr="00EC4420">
        <w:rPr>
          <w:rFonts w:ascii="Arial CYR" w:eastAsia="Times New Roman" w:hAnsi="Arial CYR"/>
          <w:sz w:val="24"/>
          <w:szCs w:val="24"/>
        </w:rPr>
        <w:t xml:space="preserve"> был верифицирован с использованием кода </w:t>
      </w:r>
      <w:r w:rsidRPr="00EC4420">
        <w:rPr>
          <w:rFonts w:ascii="Arial CYR" w:eastAsia="Times New Roman" w:hAnsi="Arial CYR"/>
          <w:sz w:val="24"/>
          <w:szCs w:val="24"/>
          <w:lang w:val="en-US"/>
        </w:rPr>
        <w:t>MCNP</w:t>
      </w:r>
      <w:r w:rsidRPr="00EC4420">
        <w:rPr>
          <w:rFonts w:ascii="Arial CYR" w:eastAsia="Times New Roman" w:hAnsi="Arial CYR"/>
          <w:sz w:val="24"/>
          <w:szCs w:val="24"/>
        </w:rPr>
        <w:t>-6.1.</w:t>
      </w:r>
    </w:p>
    <w:p w:rsidR="00DB378A" w:rsidRDefault="00DB378A" w:rsidP="00DB378A">
      <w:pPr>
        <w:shd w:val="clear" w:color="auto" w:fill="FFFFFF"/>
        <w:ind w:firstLine="284"/>
        <w:jc w:val="both"/>
        <w:rPr>
          <w:rFonts w:ascii="Arial CYR" w:eastAsia="Times New Roman" w:hAnsi="Arial CYR"/>
          <w:sz w:val="24"/>
          <w:szCs w:val="24"/>
        </w:rPr>
      </w:pPr>
      <w:r w:rsidRPr="00EC4420">
        <w:rPr>
          <w:rFonts w:ascii="Arial CYR" w:eastAsia="Times New Roman" w:hAnsi="Arial CYR"/>
          <w:sz w:val="24"/>
          <w:szCs w:val="24"/>
        </w:rPr>
        <w:t xml:space="preserve">Исследовано влияние геометрического описания твэла в программе, используемой библиотеки ядерных данных на реактивность, а также влияние накопления </w:t>
      </w:r>
      <w:r>
        <w:rPr>
          <w:rFonts w:ascii="Arial CYR" w:eastAsia="Times New Roman" w:hAnsi="Arial CYR"/>
          <w:sz w:val="24"/>
          <w:szCs w:val="24"/>
          <w:vertAlign w:val="superscript"/>
        </w:rPr>
        <w:t>149</w:t>
      </w:r>
      <w:proofErr w:type="spellStart"/>
      <w:r w:rsidRPr="00EC4420">
        <w:rPr>
          <w:rFonts w:ascii="Arial CYR" w:eastAsia="Times New Roman" w:hAnsi="Arial CYR"/>
          <w:sz w:val="24"/>
          <w:szCs w:val="24"/>
          <w:lang w:val="en-US"/>
        </w:rPr>
        <w:t>Sm</w:t>
      </w:r>
      <w:proofErr w:type="spellEnd"/>
      <w:r w:rsidRPr="00EC4420">
        <w:rPr>
          <w:rFonts w:ascii="Arial CYR" w:eastAsia="Times New Roman" w:hAnsi="Arial CYR"/>
          <w:sz w:val="24"/>
          <w:szCs w:val="24"/>
        </w:rPr>
        <w:t xml:space="preserve"> на коэффициенты размножения для различных состояний реактора. Моделированы эффекты реактивности, связанные с разогревом воды и топлива в активной зоне и выходом реактора на мощность 100 МВт.</w:t>
      </w:r>
    </w:p>
    <w:p w:rsidR="00DB378A" w:rsidRDefault="00DB378A" w:rsidP="00DB378A">
      <w:pPr>
        <w:shd w:val="clear" w:color="auto" w:fill="FFFFFF"/>
        <w:ind w:firstLine="284"/>
        <w:jc w:val="both"/>
        <w:rPr>
          <w:rFonts w:ascii="Arial CYR" w:eastAsia="Times New Roman" w:hAnsi="Arial CYR"/>
          <w:sz w:val="24"/>
          <w:szCs w:val="24"/>
        </w:rPr>
      </w:pPr>
      <w:r w:rsidRPr="00EC4420">
        <w:rPr>
          <w:rFonts w:ascii="Arial CYR" w:eastAsia="Times New Roman" w:hAnsi="Arial CYR"/>
          <w:sz w:val="24"/>
          <w:szCs w:val="24"/>
        </w:rPr>
        <w:t>В разработанной модели реактора в процессе рабочего цикла контролируются положение горячей точки в активной зоне, а также коэффициенты запаса мощности до кризиса теплообмена.</w:t>
      </w:r>
      <w:r>
        <w:rPr>
          <w:rFonts w:ascii="Arial CYR" w:eastAsia="Times New Roman" w:hAnsi="Arial CYR"/>
          <w:sz w:val="24"/>
          <w:szCs w:val="24"/>
        </w:rPr>
        <w:t xml:space="preserve"> </w:t>
      </w:r>
    </w:p>
    <w:p w:rsidR="00DB378A" w:rsidRDefault="00DB378A" w:rsidP="00DB378A">
      <w:pPr>
        <w:shd w:val="clear" w:color="auto" w:fill="FFFFFF"/>
        <w:ind w:firstLine="284"/>
        <w:jc w:val="both"/>
        <w:rPr>
          <w:rFonts w:ascii="Arial CYR" w:eastAsia="Times New Roman" w:hAnsi="Arial CYR"/>
          <w:sz w:val="24"/>
          <w:szCs w:val="24"/>
        </w:rPr>
      </w:pPr>
    </w:p>
    <w:p w:rsidR="00DB378A" w:rsidRPr="00EC4420" w:rsidRDefault="00DB378A" w:rsidP="00DB378A">
      <w:pPr>
        <w:shd w:val="clear" w:color="auto" w:fill="FFFFFF"/>
        <w:ind w:firstLine="284"/>
        <w:jc w:val="both"/>
        <w:rPr>
          <w:rFonts w:ascii="Arial CYR" w:eastAsia="Times New Roman" w:hAnsi="Arial CYR"/>
          <w:b/>
          <w:bCs/>
          <w:sz w:val="24"/>
          <w:szCs w:val="24"/>
        </w:rPr>
      </w:pPr>
      <w:r w:rsidRPr="00EC4420">
        <w:rPr>
          <w:rFonts w:ascii="Arial CYR" w:eastAsia="Times New Roman" w:hAnsi="Arial CYR"/>
          <w:sz w:val="24"/>
          <w:szCs w:val="24"/>
        </w:rPr>
        <w:t>Работа выполнена в Отделе физики и техники реакторов и Отделении теоретической физики.</w:t>
      </w:r>
    </w:p>
    <w:p w:rsidR="00DB378A" w:rsidRPr="00FF6D54" w:rsidRDefault="00DB378A" w:rsidP="00DB378A">
      <w:pPr>
        <w:shd w:val="clear" w:color="auto" w:fill="FFFFFF"/>
        <w:rPr>
          <w:rFonts w:ascii="Arial CYR" w:hAnsi="Arial CYR"/>
          <w:sz w:val="24"/>
          <w:szCs w:val="24"/>
        </w:rPr>
      </w:pPr>
    </w:p>
    <w:p w:rsidR="00DB378A" w:rsidRPr="00FF6D54" w:rsidRDefault="00DB378A" w:rsidP="00DB378A">
      <w:pPr>
        <w:shd w:val="clear" w:color="auto" w:fill="FFFFFF"/>
        <w:rPr>
          <w:rFonts w:ascii="Arial CYR" w:hAnsi="Arial CYR"/>
          <w:sz w:val="24"/>
          <w:szCs w:val="24"/>
        </w:rPr>
      </w:pPr>
    </w:p>
    <w:p w:rsidR="00DB378A" w:rsidRPr="00E43085" w:rsidRDefault="00DB378A" w:rsidP="00DB378A">
      <w:pPr>
        <w:shd w:val="clear" w:color="auto" w:fill="FFFFFF"/>
        <w:jc w:val="center"/>
        <w:rPr>
          <w:rFonts w:ascii="Arial CYR" w:hAnsi="Arial CYR"/>
          <w:b/>
          <w:bCs/>
          <w:sz w:val="28"/>
          <w:szCs w:val="28"/>
          <w:lang w:val="en-US"/>
        </w:rPr>
      </w:pPr>
      <w:r w:rsidRPr="00E43085">
        <w:rPr>
          <w:rFonts w:ascii="Arial CYR" w:hAnsi="Arial CYR"/>
          <w:b/>
          <w:bCs/>
          <w:sz w:val="28"/>
          <w:szCs w:val="28"/>
          <w:lang w:val="en-US"/>
        </w:rPr>
        <w:t xml:space="preserve">PIK Reactor Burnup Cycle Calculation Using Serpent-2 </w:t>
      </w:r>
    </w:p>
    <w:p w:rsidR="00DB378A" w:rsidRPr="00E43085" w:rsidRDefault="00DB378A" w:rsidP="00DB378A">
      <w:pPr>
        <w:shd w:val="clear" w:color="auto" w:fill="FFFFFF"/>
        <w:jc w:val="center"/>
        <w:rPr>
          <w:rFonts w:ascii="Arial CYR" w:hAnsi="Arial CYR"/>
          <w:sz w:val="28"/>
          <w:szCs w:val="28"/>
          <w:lang w:val="en-US"/>
        </w:rPr>
      </w:pPr>
      <w:r w:rsidRPr="00E43085">
        <w:rPr>
          <w:rFonts w:ascii="Arial CYR" w:hAnsi="Arial CYR"/>
          <w:b/>
          <w:bCs/>
          <w:sz w:val="28"/>
          <w:szCs w:val="28"/>
          <w:lang w:val="en-US"/>
        </w:rPr>
        <w:t>Code on the Stage of the First Full Power Operation</w:t>
      </w:r>
    </w:p>
    <w:p w:rsidR="00DB378A" w:rsidRDefault="00DB378A" w:rsidP="00DB378A">
      <w:pPr>
        <w:shd w:val="clear" w:color="auto" w:fill="FFFFFF"/>
        <w:jc w:val="center"/>
        <w:rPr>
          <w:rFonts w:ascii="Arial CYR" w:hAnsi="Arial CYR"/>
          <w:b/>
          <w:bCs/>
          <w:sz w:val="24"/>
          <w:szCs w:val="24"/>
          <w:lang w:val="en-US"/>
        </w:rPr>
      </w:pPr>
    </w:p>
    <w:p w:rsidR="00DB378A" w:rsidRPr="00EC4420" w:rsidRDefault="00DB378A" w:rsidP="00DB378A">
      <w:pPr>
        <w:shd w:val="clear" w:color="auto" w:fill="FFFFFF"/>
        <w:jc w:val="center"/>
        <w:rPr>
          <w:rFonts w:ascii="Arial CYR" w:hAnsi="Arial CYR"/>
          <w:i/>
          <w:iCs/>
          <w:sz w:val="24"/>
          <w:szCs w:val="24"/>
          <w:lang w:val="en-US"/>
        </w:rPr>
      </w:pPr>
      <w:r w:rsidRPr="00EC4420">
        <w:rPr>
          <w:rFonts w:ascii="Arial CYR" w:hAnsi="Arial CYR"/>
          <w:b/>
          <w:bCs/>
          <w:i/>
          <w:iCs/>
          <w:sz w:val="24"/>
          <w:szCs w:val="24"/>
          <w:lang w:val="en-US"/>
        </w:rPr>
        <w:t xml:space="preserve">A.S. </w:t>
      </w:r>
      <w:proofErr w:type="spellStart"/>
      <w:r w:rsidRPr="00EC4420">
        <w:rPr>
          <w:rFonts w:ascii="Arial CYR" w:hAnsi="Arial CYR"/>
          <w:b/>
          <w:bCs/>
          <w:i/>
          <w:iCs/>
          <w:sz w:val="24"/>
          <w:szCs w:val="24"/>
          <w:lang w:val="en-US"/>
        </w:rPr>
        <w:t>Zakharov</w:t>
      </w:r>
      <w:proofErr w:type="spellEnd"/>
      <w:r w:rsidRPr="00EC4420">
        <w:rPr>
          <w:rFonts w:ascii="Arial CYR" w:hAnsi="Arial CYR"/>
          <w:b/>
          <w:bCs/>
          <w:i/>
          <w:iCs/>
          <w:sz w:val="24"/>
          <w:szCs w:val="24"/>
          <w:lang w:val="en-US"/>
        </w:rPr>
        <w:t xml:space="preserve">, M.S. </w:t>
      </w:r>
      <w:proofErr w:type="spellStart"/>
      <w:r w:rsidRPr="00EC4420">
        <w:rPr>
          <w:rFonts w:ascii="Arial CYR" w:hAnsi="Arial CYR"/>
          <w:b/>
          <w:bCs/>
          <w:i/>
          <w:iCs/>
          <w:sz w:val="24"/>
          <w:szCs w:val="24"/>
          <w:lang w:val="en-US"/>
        </w:rPr>
        <w:t>Onegin</w:t>
      </w:r>
      <w:proofErr w:type="spellEnd"/>
    </w:p>
    <w:p w:rsidR="00DB378A" w:rsidRDefault="00DB378A" w:rsidP="00DB378A">
      <w:pPr>
        <w:shd w:val="clear" w:color="auto" w:fill="FFFFFF"/>
        <w:jc w:val="center"/>
        <w:rPr>
          <w:rFonts w:ascii="Arial CYR" w:hAnsi="Arial CYR"/>
          <w:b/>
          <w:bCs/>
          <w:sz w:val="24"/>
          <w:szCs w:val="24"/>
          <w:lang w:val="en-US"/>
        </w:rPr>
      </w:pPr>
    </w:p>
    <w:p w:rsidR="00DB378A" w:rsidRDefault="00DB378A" w:rsidP="00DB378A">
      <w:pPr>
        <w:shd w:val="clear" w:color="auto" w:fill="FFFFFF"/>
        <w:jc w:val="center"/>
        <w:rPr>
          <w:rFonts w:ascii="Arial CYR" w:hAnsi="Arial CYR"/>
          <w:b/>
          <w:bCs/>
          <w:sz w:val="24"/>
          <w:szCs w:val="24"/>
          <w:lang w:val="en-US"/>
        </w:rPr>
      </w:pPr>
      <w:r w:rsidRPr="00EC4420">
        <w:rPr>
          <w:rFonts w:ascii="Arial CYR" w:hAnsi="Arial CYR"/>
          <w:b/>
          <w:bCs/>
          <w:sz w:val="24"/>
          <w:szCs w:val="24"/>
          <w:lang w:val="en-US"/>
        </w:rPr>
        <w:t>Abstract</w:t>
      </w:r>
    </w:p>
    <w:p w:rsidR="00DB378A" w:rsidRPr="00EC4420" w:rsidRDefault="00DB378A" w:rsidP="00DB378A">
      <w:pPr>
        <w:shd w:val="clear" w:color="auto" w:fill="FFFFFF"/>
        <w:jc w:val="center"/>
        <w:rPr>
          <w:rFonts w:ascii="Arial CYR" w:hAnsi="Arial CYR"/>
          <w:sz w:val="24"/>
          <w:szCs w:val="24"/>
          <w:lang w:val="en-US"/>
        </w:rPr>
      </w:pPr>
    </w:p>
    <w:p w:rsidR="00DB378A" w:rsidRPr="00EC4420" w:rsidRDefault="00DB378A" w:rsidP="00DB378A">
      <w:pPr>
        <w:shd w:val="clear" w:color="auto" w:fill="FFFFFF"/>
        <w:ind w:firstLine="284"/>
        <w:jc w:val="both"/>
        <w:rPr>
          <w:rFonts w:ascii="Arial CYR" w:hAnsi="Arial CYR"/>
          <w:sz w:val="24"/>
          <w:szCs w:val="24"/>
          <w:lang w:val="en-US"/>
        </w:rPr>
      </w:pPr>
      <w:r w:rsidRPr="00EC4420">
        <w:rPr>
          <w:rFonts w:ascii="Arial CYR" w:hAnsi="Arial CYR"/>
          <w:sz w:val="24"/>
          <w:szCs w:val="24"/>
          <w:lang w:val="en-US"/>
        </w:rPr>
        <w:t>Temperature effects for the reactor reactivity were calculated and verified in comparison with the NEWT code results and the results obtained on the PIK reactor mock-up. Reactor model for the full hot core was built. Calculations of fuel burnup on 10 MW power using SERPENT-2 were done to prepare the fuel for the full core full power operation. Fuel burnup module of SERPENT-2 code was verified in comparison with MCNP-6.1 code results.</w:t>
      </w:r>
    </w:p>
    <w:p w:rsidR="00DB378A" w:rsidRPr="00EC4420" w:rsidRDefault="00DB378A" w:rsidP="00DB378A">
      <w:pPr>
        <w:shd w:val="clear" w:color="auto" w:fill="FFFFFF"/>
        <w:ind w:firstLine="284"/>
        <w:jc w:val="both"/>
        <w:rPr>
          <w:rFonts w:ascii="Arial CYR" w:hAnsi="Arial CYR"/>
          <w:sz w:val="24"/>
          <w:szCs w:val="24"/>
          <w:lang w:val="en-US"/>
        </w:rPr>
      </w:pPr>
      <w:r w:rsidRPr="00EC4420">
        <w:rPr>
          <w:rFonts w:ascii="Arial CYR" w:hAnsi="Arial CYR"/>
          <w:sz w:val="24"/>
          <w:szCs w:val="24"/>
          <w:lang w:val="en-US"/>
        </w:rPr>
        <w:t xml:space="preserve">The importance of the fuel pin representation in the model and dependence of the results on using nuclear library was studied. Also the effect of </w:t>
      </w:r>
      <w:r w:rsidRPr="00EC4420">
        <w:rPr>
          <w:rFonts w:ascii="Arial CYR" w:hAnsi="Arial CYR"/>
          <w:sz w:val="24"/>
          <w:szCs w:val="24"/>
          <w:vertAlign w:val="superscript"/>
          <w:lang w:val="en-US"/>
        </w:rPr>
        <w:t>149</w:t>
      </w:r>
      <w:r w:rsidRPr="00EC4420">
        <w:rPr>
          <w:rFonts w:ascii="Arial CYR" w:hAnsi="Arial CYR"/>
          <w:sz w:val="24"/>
          <w:szCs w:val="24"/>
          <w:lang w:val="en-US"/>
        </w:rPr>
        <w:t>Sm accumulation in the core was investigated. Full burnup operation cycle was calculated on 100 MW power level at the end. Different effects of influence of the fuel and moderator heating on the reactor reactivity were studied.</w:t>
      </w:r>
    </w:p>
    <w:p w:rsidR="00DB378A" w:rsidRPr="00EC4420" w:rsidRDefault="00DB378A" w:rsidP="00DB378A">
      <w:pPr>
        <w:shd w:val="clear" w:color="auto" w:fill="FFFFFF"/>
        <w:ind w:firstLine="284"/>
        <w:jc w:val="both"/>
        <w:rPr>
          <w:rFonts w:ascii="Arial CYR" w:hAnsi="Arial CYR"/>
          <w:sz w:val="24"/>
          <w:szCs w:val="24"/>
          <w:lang w:val="en-US"/>
        </w:rPr>
      </w:pPr>
      <w:r w:rsidRPr="00EC4420">
        <w:rPr>
          <w:rFonts w:ascii="Arial CYR" w:hAnsi="Arial CYR"/>
          <w:sz w:val="24"/>
          <w:szCs w:val="24"/>
          <w:lang w:val="en-US"/>
        </w:rPr>
        <w:t>During the fuel operational cycle calculations the code determined the position of the hot point in the reactor and the ratio of the maximal heat flux in the core to the critical heat flux value.</w:t>
      </w:r>
    </w:p>
    <w:p w:rsidR="00DB378A" w:rsidRDefault="00DB378A" w:rsidP="00DB378A">
      <w:pPr>
        <w:shd w:val="clear" w:color="auto" w:fill="FFFFFF"/>
        <w:ind w:firstLine="284"/>
        <w:jc w:val="both"/>
        <w:rPr>
          <w:rFonts w:ascii="Arial CYR" w:hAnsi="Arial CYR"/>
          <w:sz w:val="24"/>
          <w:szCs w:val="24"/>
          <w:lang w:val="en-US"/>
        </w:rPr>
      </w:pPr>
    </w:p>
    <w:p w:rsidR="00DB378A" w:rsidRPr="00EC4420" w:rsidRDefault="00DB378A" w:rsidP="00DB378A">
      <w:pPr>
        <w:shd w:val="clear" w:color="auto" w:fill="FFFFFF"/>
        <w:ind w:firstLine="284"/>
        <w:jc w:val="both"/>
        <w:rPr>
          <w:rFonts w:ascii="Arial CYR" w:hAnsi="Arial CYR"/>
          <w:sz w:val="24"/>
          <w:szCs w:val="24"/>
          <w:lang w:val="en-US"/>
        </w:rPr>
      </w:pPr>
      <w:r w:rsidRPr="00EC4420">
        <w:rPr>
          <w:rFonts w:ascii="Arial CYR" w:hAnsi="Arial CYR"/>
          <w:sz w:val="24"/>
          <w:szCs w:val="24"/>
          <w:lang w:val="en-US"/>
        </w:rPr>
        <w:t>The work has been performed at the Reactor Physics and Technology Department and the Theoretical Physics Division.</w:t>
      </w:r>
    </w:p>
    <w:p w:rsidR="00DB378A" w:rsidRPr="00EC4420" w:rsidRDefault="00DB378A" w:rsidP="00DB378A">
      <w:pPr>
        <w:shd w:val="clear" w:color="auto" w:fill="FFFFFF"/>
        <w:jc w:val="both"/>
        <w:rPr>
          <w:rFonts w:ascii="Arial CYR" w:hAnsi="Arial CYR"/>
          <w:sz w:val="24"/>
          <w:szCs w:val="24"/>
          <w:lang w:val="en-US"/>
        </w:rPr>
      </w:pPr>
    </w:p>
    <w:p w:rsidR="00535992" w:rsidRDefault="00DB378A" w:rsidP="00DB378A">
      <w:pPr>
        <w:shd w:val="clear" w:color="auto" w:fill="FFFFFF"/>
        <w:rPr>
          <w:rFonts w:ascii="Arial CYR" w:eastAsia="Times New Roman" w:hAnsi="Arial CYR"/>
          <w:sz w:val="24"/>
          <w:szCs w:val="24"/>
        </w:rPr>
      </w:pPr>
      <w:r w:rsidRPr="00EC4420">
        <w:rPr>
          <w:rFonts w:ascii="Arial CYR" w:eastAsia="Times New Roman" w:hAnsi="Arial CYR"/>
          <w:sz w:val="24"/>
          <w:szCs w:val="24"/>
        </w:rPr>
        <w:t xml:space="preserve">Препринт </w:t>
      </w:r>
      <w:r>
        <w:rPr>
          <w:rFonts w:ascii="Arial CYR" w:eastAsia="Times New Roman" w:hAnsi="Arial CYR"/>
          <w:sz w:val="24"/>
          <w:szCs w:val="24"/>
        </w:rPr>
        <w:t xml:space="preserve">№ </w:t>
      </w:r>
      <w:r w:rsidRPr="00EC4420">
        <w:rPr>
          <w:rFonts w:ascii="Arial CYR" w:eastAsia="Times New Roman" w:hAnsi="Arial CYR"/>
          <w:sz w:val="24"/>
          <w:szCs w:val="24"/>
        </w:rPr>
        <w:t>304</w:t>
      </w:r>
      <w:r>
        <w:rPr>
          <w:rFonts w:ascii="Arial CYR" w:eastAsia="Times New Roman" w:hAnsi="Arial CYR"/>
          <w:sz w:val="24"/>
          <w:szCs w:val="24"/>
        </w:rPr>
        <w:t>1, 20.12.2019 г.</w:t>
      </w:r>
    </w:p>
    <w:p w:rsidR="00DB378A" w:rsidRPr="00AF5180" w:rsidRDefault="00535992" w:rsidP="00535992">
      <w:pPr>
        <w:shd w:val="clear" w:color="auto" w:fill="FFFFFF"/>
        <w:rPr>
          <w:rFonts w:ascii="Arial CYR" w:hAnsi="Arial CYR"/>
          <w:lang w:val="en-US"/>
        </w:rPr>
      </w:pPr>
      <w:bookmarkStart w:id="1" w:name="_Hlk31016816"/>
      <w:r w:rsidRPr="00C26060">
        <w:rPr>
          <w:rFonts w:ascii="Arial CYR" w:eastAsia="Times New Roman" w:hAnsi="Arial CYR"/>
          <w:spacing w:val="-8"/>
          <w:sz w:val="24"/>
          <w:szCs w:val="24"/>
          <w:lang w:val="en-US"/>
        </w:rPr>
        <w:t>E</w:t>
      </w:r>
      <w:r w:rsidRPr="00943908">
        <w:rPr>
          <w:rFonts w:ascii="Arial CYR" w:eastAsia="Times New Roman" w:hAnsi="Arial CYR"/>
          <w:spacing w:val="-8"/>
          <w:sz w:val="24"/>
          <w:szCs w:val="24"/>
          <w:lang w:val="en-US"/>
        </w:rPr>
        <w:t>-</w:t>
      </w:r>
      <w:r w:rsidRPr="00C26060">
        <w:rPr>
          <w:rFonts w:ascii="Arial CYR" w:eastAsia="Times New Roman" w:hAnsi="Arial CYR"/>
          <w:spacing w:val="-8"/>
          <w:sz w:val="24"/>
          <w:szCs w:val="24"/>
          <w:lang w:val="en-US"/>
        </w:rPr>
        <w:t>mail</w:t>
      </w:r>
      <w:r w:rsidRPr="00943908">
        <w:rPr>
          <w:rFonts w:ascii="Arial CYR" w:eastAsia="Times New Roman" w:hAnsi="Arial CYR"/>
          <w:spacing w:val="-8"/>
          <w:sz w:val="24"/>
          <w:szCs w:val="24"/>
          <w:lang w:val="en-US"/>
        </w:rPr>
        <w:t>:</w:t>
      </w:r>
      <w:r w:rsidRPr="00535992">
        <w:rPr>
          <w:rFonts w:ascii="Arial CYR" w:eastAsia="Times New Roman" w:hAnsi="Arial CYR"/>
          <w:spacing w:val="-8"/>
          <w:sz w:val="24"/>
          <w:szCs w:val="24"/>
          <w:lang w:val="en-US"/>
        </w:rPr>
        <w:t xml:space="preserve"> </w:t>
      </w:r>
      <w:bookmarkEnd w:id="1"/>
      <w:r w:rsidRPr="00535992">
        <w:rPr>
          <w:rFonts w:ascii="Arial CYR" w:hAnsi="Arial CYR"/>
          <w:sz w:val="24"/>
          <w:szCs w:val="24"/>
          <w:lang w:val="en-US"/>
        </w:rPr>
        <w:fldChar w:fldCharType="begin"/>
      </w:r>
      <w:r w:rsidRPr="00AF5180">
        <w:rPr>
          <w:rFonts w:ascii="Arial CYR" w:hAnsi="Arial CYR"/>
          <w:sz w:val="24"/>
          <w:szCs w:val="24"/>
          <w:lang w:val="en-US"/>
        </w:rPr>
        <w:instrText xml:space="preserve"> </w:instrText>
      </w:r>
      <w:r w:rsidRPr="00535992">
        <w:rPr>
          <w:rFonts w:ascii="Arial CYR" w:hAnsi="Arial CYR"/>
          <w:sz w:val="24"/>
          <w:szCs w:val="24"/>
          <w:lang w:val="en-US"/>
        </w:rPr>
        <w:instrText>HYPERLINK</w:instrText>
      </w:r>
      <w:r w:rsidRPr="00AF5180">
        <w:rPr>
          <w:rFonts w:ascii="Arial CYR" w:hAnsi="Arial CYR"/>
          <w:sz w:val="24"/>
          <w:szCs w:val="24"/>
          <w:lang w:val="en-US"/>
        </w:rPr>
        <w:instrText xml:space="preserve"> "</w:instrText>
      </w:r>
      <w:r w:rsidRPr="00535992">
        <w:rPr>
          <w:rFonts w:ascii="Arial CYR" w:hAnsi="Arial CYR"/>
          <w:sz w:val="24"/>
          <w:szCs w:val="24"/>
          <w:lang w:val="en-US"/>
        </w:rPr>
        <w:instrText>mailto</w:instrText>
      </w:r>
      <w:r w:rsidRPr="00AF5180">
        <w:rPr>
          <w:rFonts w:ascii="Arial CYR" w:hAnsi="Arial CYR"/>
          <w:sz w:val="24"/>
          <w:szCs w:val="24"/>
          <w:lang w:val="en-US"/>
        </w:rPr>
        <w:instrText>:</w:instrText>
      </w:r>
      <w:r w:rsidRPr="00535992">
        <w:rPr>
          <w:rFonts w:ascii="Arial CYR" w:hAnsi="Arial CYR"/>
          <w:sz w:val="24"/>
          <w:szCs w:val="24"/>
          <w:lang w:val="en-US"/>
        </w:rPr>
        <w:instrText>zakharov</w:instrText>
      </w:r>
      <w:r w:rsidRPr="00AF5180">
        <w:rPr>
          <w:rFonts w:ascii="Arial CYR" w:hAnsi="Arial CYR"/>
          <w:sz w:val="24"/>
          <w:szCs w:val="24"/>
          <w:lang w:val="en-US"/>
        </w:rPr>
        <w:instrText>_</w:instrText>
      </w:r>
      <w:r w:rsidRPr="00535992">
        <w:rPr>
          <w:rFonts w:ascii="Arial CYR" w:hAnsi="Arial CYR"/>
          <w:sz w:val="24"/>
          <w:szCs w:val="24"/>
          <w:lang w:val="en-US"/>
        </w:rPr>
        <w:instrText>as</w:instrText>
      </w:r>
      <w:r w:rsidRPr="00AF5180">
        <w:rPr>
          <w:rFonts w:ascii="Arial CYR" w:hAnsi="Arial CYR"/>
          <w:sz w:val="24"/>
          <w:szCs w:val="24"/>
          <w:lang w:val="en-US"/>
        </w:rPr>
        <w:instrText>@</w:instrText>
      </w:r>
      <w:r w:rsidRPr="00535992">
        <w:rPr>
          <w:rFonts w:ascii="Arial CYR" w:hAnsi="Arial CYR"/>
          <w:sz w:val="24"/>
          <w:szCs w:val="24"/>
          <w:lang w:val="en-US"/>
        </w:rPr>
        <w:instrText>pnpi</w:instrText>
      </w:r>
      <w:r w:rsidRPr="00AF5180">
        <w:rPr>
          <w:rFonts w:ascii="Arial CYR" w:hAnsi="Arial CYR"/>
          <w:sz w:val="24"/>
          <w:szCs w:val="24"/>
          <w:lang w:val="en-US"/>
        </w:rPr>
        <w:instrText>.</w:instrText>
      </w:r>
      <w:r w:rsidRPr="00535992">
        <w:rPr>
          <w:rFonts w:ascii="Arial CYR" w:hAnsi="Arial CYR"/>
          <w:sz w:val="24"/>
          <w:szCs w:val="24"/>
          <w:lang w:val="en-US"/>
        </w:rPr>
        <w:instrText>nrcki</w:instrText>
      </w:r>
      <w:r w:rsidRPr="00AF5180">
        <w:rPr>
          <w:rFonts w:ascii="Arial CYR" w:hAnsi="Arial CYR"/>
          <w:sz w:val="24"/>
          <w:szCs w:val="24"/>
          <w:lang w:val="en-US"/>
        </w:rPr>
        <w:instrText>.</w:instrText>
      </w:r>
      <w:r w:rsidRPr="00535992">
        <w:rPr>
          <w:rFonts w:ascii="Arial CYR" w:hAnsi="Arial CYR"/>
          <w:sz w:val="24"/>
          <w:szCs w:val="24"/>
          <w:lang w:val="en-US"/>
        </w:rPr>
        <w:instrText>ru</w:instrText>
      </w:r>
      <w:r w:rsidRPr="00AF5180">
        <w:rPr>
          <w:rFonts w:ascii="Arial CYR" w:hAnsi="Arial CYR"/>
          <w:sz w:val="24"/>
          <w:szCs w:val="24"/>
          <w:lang w:val="en-US"/>
        </w:rPr>
        <w:instrText xml:space="preserve">" </w:instrText>
      </w:r>
      <w:r w:rsidRPr="00535992">
        <w:rPr>
          <w:rFonts w:ascii="Arial CYR" w:hAnsi="Arial CYR"/>
          <w:sz w:val="24"/>
          <w:szCs w:val="24"/>
          <w:lang w:val="en-US"/>
        </w:rPr>
        <w:fldChar w:fldCharType="separate"/>
      </w:r>
      <w:r w:rsidRPr="00535992">
        <w:rPr>
          <w:rStyle w:val="a3"/>
          <w:rFonts w:ascii="Arial CYR" w:hAnsi="Arial CYR"/>
          <w:color w:val="auto"/>
          <w:sz w:val="24"/>
          <w:szCs w:val="24"/>
          <w:u w:val="none"/>
          <w:lang w:val="en-US"/>
        </w:rPr>
        <w:t>zakharov</w:t>
      </w:r>
      <w:r w:rsidRPr="00AF5180">
        <w:rPr>
          <w:rStyle w:val="a3"/>
          <w:rFonts w:ascii="Arial CYR" w:hAnsi="Arial CYR"/>
          <w:color w:val="auto"/>
          <w:sz w:val="24"/>
          <w:szCs w:val="24"/>
          <w:u w:val="none"/>
          <w:lang w:val="en-US"/>
        </w:rPr>
        <w:t>_</w:t>
      </w:r>
      <w:r w:rsidRPr="00535992">
        <w:rPr>
          <w:rStyle w:val="a3"/>
          <w:rFonts w:ascii="Arial CYR" w:hAnsi="Arial CYR"/>
          <w:color w:val="auto"/>
          <w:sz w:val="24"/>
          <w:szCs w:val="24"/>
          <w:u w:val="none"/>
          <w:lang w:val="en-US"/>
        </w:rPr>
        <w:t>as</w:t>
      </w:r>
      <w:r w:rsidRPr="00AF5180">
        <w:rPr>
          <w:rStyle w:val="a3"/>
          <w:rFonts w:ascii="Arial CYR" w:hAnsi="Arial CYR"/>
          <w:color w:val="auto"/>
          <w:sz w:val="24"/>
          <w:szCs w:val="24"/>
          <w:u w:val="none"/>
          <w:lang w:val="en-US"/>
        </w:rPr>
        <w:t>@</w:t>
      </w:r>
      <w:r w:rsidRPr="00535992">
        <w:rPr>
          <w:rStyle w:val="a3"/>
          <w:rFonts w:ascii="Arial CYR" w:hAnsi="Arial CYR"/>
          <w:color w:val="auto"/>
          <w:sz w:val="24"/>
          <w:szCs w:val="24"/>
          <w:u w:val="none"/>
          <w:lang w:val="en-US"/>
        </w:rPr>
        <w:t>pnpi</w:t>
      </w:r>
      <w:r w:rsidRPr="00AF5180">
        <w:rPr>
          <w:rStyle w:val="a3"/>
          <w:rFonts w:ascii="Arial CYR" w:hAnsi="Arial CYR"/>
          <w:color w:val="auto"/>
          <w:sz w:val="24"/>
          <w:szCs w:val="24"/>
          <w:u w:val="none"/>
          <w:lang w:val="en-US"/>
        </w:rPr>
        <w:t>.</w:t>
      </w:r>
      <w:r w:rsidRPr="00535992">
        <w:rPr>
          <w:rStyle w:val="a3"/>
          <w:rFonts w:ascii="Arial CYR" w:hAnsi="Arial CYR"/>
          <w:color w:val="auto"/>
          <w:sz w:val="24"/>
          <w:szCs w:val="24"/>
          <w:u w:val="none"/>
          <w:lang w:val="en-US"/>
        </w:rPr>
        <w:t>nrcki</w:t>
      </w:r>
      <w:r w:rsidRPr="00AF5180">
        <w:rPr>
          <w:rStyle w:val="a3"/>
          <w:rFonts w:ascii="Arial CYR" w:hAnsi="Arial CYR"/>
          <w:color w:val="auto"/>
          <w:sz w:val="24"/>
          <w:szCs w:val="24"/>
          <w:u w:val="none"/>
          <w:lang w:val="en-US"/>
        </w:rPr>
        <w:t>.</w:t>
      </w:r>
      <w:r w:rsidRPr="00535992">
        <w:rPr>
          <w:rStyle w:val="a3"/>
          <w:rFonts w:ascii="Arial CYR" w:hAnsi="Arial CYR"/>
          <w:color w:val="auto"/>
          <w:sz w:val="24"/>
          <w:szCs w:val="24"/>
          <w:u w:val="none"/>
          <w:lang w:val="en-US"/>
        </w:rPr>
        <w:t>ru</w:t>
      </w:r>
      <w:r w:rsidRPr="00535992">
        <w:rPr>
          <w:rFonts w:ascii="Arial CYR" w:hAnsi="Arial CYR"/>
          <w:sz w:val="24"/>
          <w:szCs w:val="24"/>
          <w:lang w:val="en-US"/>
        </w:rPr>
        <w:fldChar w:fldCharType="end"/>
      </w:r>
    </w:p>
    <w:p w:rsidR="00DA2A6B" w:rsidRPr="00AF5180" w:rsidRDefault="00DA2A6B">
      <w:pPr>
        <w:shd w:val="clear" w:color="auto" w:fill="FFFFFF"/>
        <w:spacing w:line="293" w:lineRule="exact"/>
        <w:ind w:right="14"/>
        <w:jc w:val="center"/>
        <w:rPr>
          <w:rFonts w:ascii="Arial CYR" w:hAnsi="Arial CYR"/>
          <w:lang w:val="en-US"/>
        </w:rPr>
      </w:pPr>
    </w:p>
    <w:p w:rsidR="00DA2A6B" w:rsidRPr="00AF5180" w:rsidRDefault="00DA2A6B">
      <w:pPr>
        <w:shd w:val="clear" w:color="auto" w:fill="FFFFFF"/>
        <w:spacing w:line="293" w:lineRule="exact"/>
        <w:ind w:right="14"/>
        <w:jc w:val="center"/>
        <w:rPr>
          <w:rFonts w:ascii="Arial CYR" w:hAnsi="Arial CYR"/>
          <w:lang w:val="en-US"/>
        </w:rPr>
      </w:pPr>
    </w:p>
    <w:p w:rsidR="00DB378A" w:rsidRPr="00AF5180" w:rsidRDefault="00DB378A">
      <w:pPr>
        <w:shd w:val="clear" w:color="auto" w:fill="FFFFFF"/>
        <w:spacing w:line="293" w:lineRule="exact"/>
        <w:ind w:right="14"/>
        <w:jc w:val="center"/>
        <w:rPr>
          <w:rFonts w:ascii="Arial CYR" w:hAnsi="Arial CYR"/>
          <w:lang w:val="en-US"/>
        </w:rPr>
      </w:pPr>
    </w:p>
    <w:p w:rsidR="00DB378A" w:rsidRPr="00AF5180" w:rsidRDefault="00DB378A">
      <w:pPr>
        <w:shd w:val="clear" w:color="auto" w:fill="FFFFFF"/>
        <w:spacing w:line="293" w:lineRule="exact"/>
        <w:ind w:right="14"/>
        <w:jc w:val="center"/>
        <w:rPr>
          <w:rFonts w:ascii="Arial CYR" w:hAnsi="Arial CYR"/>
          <w:lang w:val="en-US"/>
        </w:rPr>
      </w:pPr>
    </w:p>
    <w:p w:rsidR="00DB378A" w:rsidRPr="00AF5180" w:rsidRDefault="00DB378A">
      <w:pPr>
        <w:shd w:val="clear" w:color="auto" w:fill="FFFFFF"/>
        <w:spacing w:line="293" w:lineRule="exact"/>
        <w:ind w:right="14"/>
        <w:jc w:val="center"/>
        <w:rPr>
          <w:rFonts w:ascii="Arial CYR" w:hAnsi="Arial CYR"/>
          <w:lang w:val="en-US"/>
        </w:rPr>
      </w:pPr>
    </w:p>
    <w:p w:rsidR="00AF5180" w:rsidRPr="00AF5180" w:rsidRDefault="00AF5180" w:rsidP="00AF5180">
      <w:pPr>
        <w:shd w:val="clear" w:color="auto" w:fill="FFFFFF"/>
        <w:jc w:val="center"/>
        <w:rPr>
          <w:rFonts w:ascii="Arial CYR" w:eastAsia="Times New Roman" w:hAnsi="Arial CYR" w:cs="Arial CYR"/>
          <w:b/>
          <w:bCs/>
          <w:sz w:val="28"/>
          <w:szCs w:val="28"/>
        </w:rPr>
      </w:pPr>
      <w:r w:rsidRPr="00AF5180">
        <w:rPr>
          <w:rFonts w:ascii="Arial CYR" w:eastAsia="Times New Roman" w:hAnsi="Arial CYR" w:cs="Arial CYR"/>
          <w:b/>
          <w:bCs/>
          <w:sz w:val="28"/>
          <w:szCs w:val="28"/>
        </w:rPr>
        <w:lastRenderedPageBreak/>
        <w:t>Расчет геометрической эффективности газового многопроволочного пропорционального счетчика низкого давления</w:t>
      </w:r>
    </w:p>
    <w:p w:rsidR="00AF5180" w:rsidRPr="00AF5180" w:rsidRDefault="00AF5180" w:rsidP="00AF5180">
      <w:pPr>
        <w:shd w:val="clear" w:color="auto" w:fill="FFFFFF"/>
        <w:jc w:val="center"/>
        <w:rPr>
          <w:rFonts w:ascii="Arial CYR" w:eastAsia="Times New Roman" w:hAnsi="Arial CYR" w:cs="Arial CYR"/>
          <w:b/>
          <w:bCs/>
          <w:sz w:val="28"/>
          <w:szCs w:val="28"/>
        </w:rPr>
      </w:pPr>
    </w:p>
    <w:p w:rsidR="00AF5180" w:rsidRPr="00AF5180" w:rsidRDefault="00AF5180" w:rsidP="00AF5180">
      <w:pPr>
        <w:shd w:val="clear" w:color="auto" w:fill="FFFFFF"/>
        <w:jc w:val="center"/>
        <w:rPr>
          <w:rFonts w:ascii="Arial CYR" w:hAnsi="Arial CYR" w:cs="Arial CYR"/>
          <w:b/>
          <w:bCs/>
          <w:i/>
          <w:iCs/>
          <w:sz w:val="24"/>
          <w:szCs w:val="24"/>
        </w:rPr>
      </w:pPr>
      <w:r w:rsidRPr="00AF5180">
        <w:rPr>
          <w:rFonts w:ascii="Arial CYR" w:eastAsia="Times New Roman" w:hAnsi="Arial CYR" w:cs="Arial CYR"/>
          <w:b/>
          <w:bCs/>
          <w:i/>
          <w:iCs/>
          <w:sz w:val="24"/>
          <w:szCs w:val="24"/>
        </w:rPr>
        <w:t>В. Э. Соколов</w:t>
      </w:r>
    </w:p>
    <w:p w:rsidR="00AF5180" w:rsidRPr="00AF5180" w:rsidRDefault="00AF5180" w:rsidP="00AF5180">
      <w:pPr>
        <w:shd w:val="clear" w:color="auto" w:fill="FFFFFF"/>
        <w:jc w:val="center"/>
        <w:rPr>
          <w:rFonts w:ascii="Arial CYR" w:eastAsia="Times New Roman" w:hAnsi="Arial CYR" w:cs="Arial CYR"/>
          <w:b/>
          <w:bCs/>
          <w:sz w:val="24"/>
          <w:szCs w:val="24"/>
        </w:rPr>
      </w:pPr>
    </w:p>
    <w:p w:rsidR="00AF5180" w:rsidRPr="00AF5180" w:rsidRDefault="00AF5180" w:rsidP="00AF5180">
      <w:pPr>
        <w:shd w:val="clear" w:color="auto" w:fill="FFFFFF"/>
        <w:jc w:val="center"/>
        <w:rPr>
          <w:rFonts w:ascii="Arial CYR" w:eastAsia="Times New Roman" w:hAnsi="Arial CYR" w:cs="Arial CYR"/>
          <w:b/>
          <w:bCs/>
          <w:sz w:val="24"/>
          <w:szCs w:val="24"/>
        </w:rPr>
      </w:pPr>
      <w:r w:rsidRPr="00AF5180">
        <w:rPr>
          <w:rFonts w:ascii="Arial CYR" w:eastAsia="Times New Roman" w:hAnsi="Arial CYR" w:cs="Arial CYR"/>
          <w:b/>
          <w:bCs/>
          <w:sz w:val="24"/>
          <w:szCs w:val="24"/>
        </w:rPr>
        <w:t>Аннотация</w:t>
      </w:r>
    </w:p>
    <w:p w:rsidR="00AF5180" w:rsidRPr="00AF5180" w:rsidRDefault="00AF5180" w:rsidP="00AF5180">
      <w:pPr>
        <w:shd w:val="clear" w:color="auto" w:fill="FFFFFF"/>
        <w:jc w:val="center"/>
        <w:rPr>
          <w:rFonts w:ascii="Arial CYR" w:hAnsi="Arial CYR" w:cs="Arial CYR"/>
          <w:sz w:val="24"/>
          <w:szCs w:val="24"/>
        </w:rPr>
      </w:pPr>
    </w:p>
    <w:p w:rsidR="00AF5180" w:rsidRPr="00AF5180" w:rsidRDefault="00AF5180" w:rsidP="00AF5180">
      <w:pPr>
        <w:shd w:val="clear" w:color="auto" w:fill="FFFFFF"/>
        <w:ind w:firstLine="284"/>
        <w:jc w:val="both"/>
        <w:rPr>
          <w:rFonts w:ascii="Arial CYR" w:hAnsi="Arial CYR" w:cs="Arial CYR"/>
          <w:sz w:val="24"/>
          <w:szCs w:val="24"/>
        </w:rPr>
      </w:pPr>
      <w:r w:rsidRPr="00AF5180">
        <w:rPr>
          <w:rFonts w:ascii="Arial CYR" w:eastAsia="Times New Roman" w:hAnsi="Arial CYR" w:cs="Arial CYR"/>
          <w:sz w:val="24"/>
          <w:szCs w:val="24"/>
        </w:rPr>
        <w:t xml:space="preserve">В данной работе изложен математический метод Монте-Карло для расчета геометрической эффективности газового многопроволочного пропорционального счетчика низкого давления. Рассмотрены парциальные эффекты от различных неопределенностей в геометрии детектора, каждый из которых влияет на геометрическую эффективность. Описан принцип работы детектора и показано влияние пространственно-временного разрешения. Проведено сравнение расчетов с пакетом для математического моделирования </w:t>
      </w:r>
      <w:proofErr w:type="spellStart"/>
      <w:r w:rsidRPr="00AF5180">
        <w:rPr>
          <w:rFonts w:ascii="Arial CYR" w:eastAsia="Times New Roman" w:hAnsi="Arial CYR" w:cs="Arial CYR"/>
          <w:sz w:val="24"/>
          <w:szCs w:val="24"/>
          <w:lang w:val="en-US"/>
        </w:rPr>
        <w:t>Geant</w:t>
      </w:r>
      <w:proofErr w:type="spellEnd"/>
      <w:r w:rsidRPr="00AF5180">
        <w:rPr>
          <w:rFonts w:ascii="Arial CYR" w:eastAsia="Times New Roman" w:hAnsi="Arial CYR" w:cs="Arial CYR"/>
          <w:sz w:val="24"/>
          <w:szCs w:val="24"/>
        </w:rPr>
        <w:t>4. Рассчитана неопределенность в коэффициенте анизотропии для изотропного излучения из мишени.</w:t>
      </w:r>
    </w:p>
    <w:p w:rsidR="00AF5180" w:rsidRPr="00AF5180" w:rsidRDefault="00AF5180" w:rsidP="00AF5180">
      <w:pPr>
        <w:shd w:val="clear" w:color="auto" w:fill="FFFFFF"/>
        <w:ind w:firstLine="284"/>
        <w:rPr>
          <w:rFonts w:ascii="Arial CYR" w:eastAsia="Times New Roman" w:hAnsi="Arial CYR" w:cs="Arial CYR"/>
          <w:sz w:val="24"/>
          <w:szCs w:val="24"/>
        </w:rPr>
      </w:pPr>
    </w:p>
    <w:p w:rsidR="00AF5180" w:rsidRPr="00AF5180" w:rsidRDefault="00AF5180" w:rsidP="00AF5180">
      <w:pPr>
        <w:shd w:val="clear" w:color="auto" w:fill="FFFFFF"/>
        <w:ind w:firstLine="284"/>
        <w:rPr>
          <w:rFonts w:ascii="Arial CYR" w:eastAsia="Times New Roman" w:hAnsi="Arial CYR" w:cs="Arial CYR"/>
          <w:sz w:val="24"/>
          <w:szCs w:val="24"/>
        </w:rPr>
      </w:pPr>
      <w:r w:rsidRPr="00AF5180">
        <w:rPr>
          <w:rFonts w:ascii="Arial CYR" w:eastAsia="Times New Roman" w:hAnsi="Arial CYR" w:cs="Arial CYR"/>
          <w:sz w:val="24"/>
          <w:szCs w:val="24"/>
        </w:rPr>
        <w:t xml:space="preserve">Работа выполнена в Отделении перспективных разработок (ОПЯФ). </w:t>
      </w:r>
    </w:p>
    <w:p w:rsidR="00AF5180" w:rsidRPr="00AF5180" w:rsidRDefault="00AF5180" w:rsidP="00AF5180">
      <w:pPr>
        <w:shd w:val="clear" w:color="auto" w:fill="FFFFFF"/>
        <w:ind w:firstLine="284"/>
        <w:rPr>
          <w:rFonts w:ascii="Arial CYR" w:eastAsia="Times New Roman" w:hAnsi="Arial CYR" w:cs="Arial CYR"/>
          <w:sz w:val="24"/>
          <w:szCs w:val="24"/>
        </w:rPr>
      </w:pPr>
    </w:p>
    <w:p w:rsidR="00AF5180" w:rsidRPr="00AF5180" w:rsidRDefault="00AF5180" w:rsidP="00AF5180">
      <w:pPr>
        <w:shd w:val="clear" w:color="auto" w:fill="FFFFFF"/>
        <w:ind w:firstLine="284"/>
        <w:jc w:val="center"/>
        <w:rPr>
          <w:rFonts w:ascii="Arial CYR" w:eastAsia="Times New Roman" w:hAnsi="Arial CYR" w:cs="Arial CYR"/>
          <w:sz w:val="24"/>
          <w:szCs w:val="24"/>
        </w:rPr>
      </w:pPr>
    </w:p>
    <w:p w:rsidR="00AF5180" w:rsidRPr="00AF5180" w:rsidRDefault="00AF5180" w:rsidP="00AF5180">
      <w:pPr>
        <w:shd w:val="clear" w:color="auto" w:fill="FFFFFF"/>
        <w:ind w:firstLine="284"/>
        <w:jc w:val="center"/>
        <w:rPr>
          <w:rFonts w:ascii="Arial CYR" w:eastAsia="Times New Roman" w:hAnsi="Arial CYR" w:cs="Arial CYR"/>
          <w:b/>
          <w:bCs/>
          <w:sz w:val="28"/>
          <w:szCs w:val="28"/>
          <w:lang w:val="en-US"/>
        </w:rPr>
      </w:pPr>
      <w:r w:rsidRPr="00AF5180">
        <w:rPr>
          <w:rFonts w:ascii="Arial CYR" w:eastAsia="Times New Roman" w:hAnsi="Arial CYR" w:cs="Arial CYR"/>
          <w:b/>
          <w:bCs/>
          <w:sz w:val="28"/>
          <w:szCs w:val="28"/>
          <w:lang w:val="en-US"/>
        </w:rPr>
        <w:t xml:space="preserve">Calculation of the Geometric Efficiency of Gaseous </w:t>
      </w:r>
      <w:r w:rsidRPr="00AF5180">
        <w:rPr>
          <w:rFonts w:ascii="Arial CYR" w:eastAsia="Times New Roman" w:hAnsi="Arial CYR" w:cs="Arial CYR"/>
          <w:b/>
          <w:bCs/>
          <w:sz w:val="28"/>
          <w:szCs w:val="28"/>
          <w:lang w:val="en-US"/>
        </w:rPr>
        <w:br/>
        <w:t>Multi-Wire Proportional Low-Pressure Detector</w:t>
      </w:r>
    </w:p>
    <w:p w:rsidR="00AF5180" w:rsidRPr="00AF5180" w:rsidRDefault="00AF5180" w:rsidP="00AF5180">
      <w:pPr>
        <w:shd w:val="clear" w:color="auto" w:fill="FFFFFF"/>
        <w:ind w:firstLine="284"/>
        <w:jc w:val="center"/>
        <w:rPr>
          <w:rFonts w:ascii="Arial CYR" w:eastAsia="Times New Roman" w:hAnsi="Arial CYR" w:cs="Arial CYR"/>
          <w:sz w:val="24"/>
          <w:szCs w:val="24"/>
          <w:lang w:val="en-US"/>
        </w:rPr>
      </w:pPr>
    </w:p>
    <w:p w:rsidR="00AF5180" w:rsidRPr="00AF5180" w:rsidRDefault="00AF5180" w:rsidP="00AF5180">
      <w:pPr>
        <w:shd w:val="clear" w:color="auto" w:fill="FFFFFF"/>
        <w:jc w:val="center"/>
        <w:rPr>
          <w:rFonts w:ascii="Arial CYR" w:hAnsi="Arial CYR" w:cs="Arial CYR"/>
          <w:i/>
          <w:iCs/>
          <w:sz w:val="24"/>
          <w:szCs w:val="24"/>
          <w:lang w:val="en-US"/>
        </w:rPr>
      </w:pPr>
      <w:r w:rsidRPr="00AF5180">
        <w:rPr>
          <w:rFonts w:ascii="Arial CYR" w:hAnsi="Arial CYR" w:cs="Arial CYR"/>
          <w:b/>
          <w:bCs/>
          <w:i/>
          <w:iCs/>
          <w:sz w:val="24"/>
          <w:szCs w:val="24"/>
          <w:lang w:val="en-US"/>
        </w:rPr>
        <w:t>V.E. Sokolov</w:t>
      </w:r>
    </w:p>
    <w:p w:rsidR="00AF5180" w:rsidRPr="00AF5180" w:rsidRDefault="00AF5180" w:rsidP="00AF5180">
      <w:pPr>
        <w:shd w:val="clear" w:color="auto" w:fill="FFFFFF"/>
        <w:ind w:firstLine="284"/>
        <w:jc w:val="center"/>
        <w:rPr>
          <w:rFonts w:ascii="Arial CYR" w:eastAsia="Times New Roman" w:hAnsi="Arial CYR" w:cs="Arial CYR"/>
          <w:sz w:val="24"/>
          <w:szCs w:val="24"/>
          <w:lang w:val="en-US"/>
        </w:rPr>
      </w:pPr>
    </w:p>
    <w:p w:rsidR="00AF5180" w:rsidRPr="00AF5180" w:rsidRDefault="00AF5180" w:rsidP="00AF5180">
      <w:pPr>
        <w:shd w:val="clear" w:color="auto" w:fill="FFFFFF"/>
        <w:ind w:firstLine="284"/>
        <w:jc w:val="center"/>
        <w:rPr>
          <w:rFonts w:ascii="Arial CYR" w:hAnsi="Arial CYR" w:cs="Arial CYR"/>
          <w:b/>
          <w:bCs/>
          <w:sz w:val="24"/>
          <w:szCs w:val="24"/>
          <w:lang w:val="en-US"/>
        </w:rPr>
      </w:pPr>
      <w:r w:rsidRPr="00AF5180">
        <w:rPr>
          <w:rFonts w:ascii="Arial CYR" w:hAnsi="Arial CYR" w:cs="Arial CYR"/>
          <w:b/>
          <w:bCs/>
          <w:sz w:val="24"/>
          <w:szCs w:val="24"/>
          <w:lang w:val="en-US"/>
        </w:rPr>
        <w:t>Abstract</w:t>
      </w:r>
    </w:p>
    <w:p w:rsidR="00AF5180" w:rsidRPr="00AF5180" w:rsidRDefault="00AF5180" w:rsidP="00AF5180">
      <w:pPr>
        <w:shd w:val="clear" w:color="auto" w:fill="FFFFFF"/>
        <w:ind w:firstLine="284"/>
        <w:jc w:val="center"/>
        <w:rPr>
          <w:rFonts w:ascii="Arial CYR" w:hAnsi="Arial CYR" w:cs="Arial CYR"/>
          <w:sz w:val="24"/>
          <w:szCs w:val="24"/>
          <w:lang w:val="en-US"/>
        </w:rPr>
      </w:pPr>
    </w:p>
    <w:p w:rsidR="00AF5180" w:rsidRPr="00AF5180" w:rsidRDefault="00AF5180" w:rsidP="00AF5180">
      <w:pPr>
        <w:shd w:val="clear" w:color="auto" w:fill="FFFFFF"/>
        <w:ind w:firstLine="284"/>
        <w:jc w:val="both"/>
        <w:rPr>
          <w:rFonts w:ascii="Arial CYR" w:hAnsi="Arial CYR" w:cs="Arial CYR"/>
          <w:sz w:val="24"/>
          <w:szCs w:val="24"/>
          <w:lang w:val="en-US"/>
        </w:rPr>
      </w:pPr>
      <w:r w:rsidRPr="00AF5180">
        <w:rPr>
          <w:rFonts w:ascii="Arial CYR" w:hAnsi="Arial CYR" w:cs="Arial CYR"/>
          <w:sz w:val="24"/>
          <w:szCs w:val="24"/>
          <w:lang w:val="en-US"/>
        </w:rPr>
        <w:t>This paper presents the mathematical Monte Carlo method for calculation of the geometric efficiency of gaseous multi-wire low-pressure proportional counter. Partial effects from different uncertainties in geometry of the detector, each one specifically affects the curve of geometric efficiency are considered. A principle of operation of the detector is described and the influence of space-time resolution on the curve is shown. A comparison has been made with package for mathematical modelling Geant4. The uncertainty in the anisotropy coefficient for isotropic radiation from target is calculated.</w:t>
      </w:r>
    </w:p>
    <w:p w:rsidR="00AF5180" w:rsidRPr="00AF5180" w:rsidRDefault="00AF5180" w:rsidP="00AF5180">
      <w:pPr>
        <w:shd w:val="clear" w:color="auto" w:fill="FFFFFF"/>
        <w:ind w:firstLine="284"/>
        <w:jc w:val="both"/>
        <w:rPr>
          <w:rFonts w:ascii="Arial CYR" w:hAnsi="Arial CYR" w:cs="Arial CYR"/>
          <w:sz w:val="24"/>
          <w:szCs w:val="24"/>
          <w:lang w:val="en-US"/>
        </w:rPr>
      </w:pPr>
    </w:p>
    <w:p w:rsidR="00AF5180" w:rsidRPr="00AF5180" w:rsidRDefault="00AF5180" w:rsidP="00AF5180">
      <w:pPr>
        <w:shd w:val="clear" w:color="auto" w:fill="FFFFFF"/>
        <w:ind w:firstLine="284"/>
        <w:jc w:val="both"/>
        <w:rPr>
          <w:rFonts w:ascii="Arial CYR" w:hAnsi="Arial CYR" w:cs="Arial CYR"/>
          <w:sz w:val="24"/>
          <w:szCs w:val="24"/>
          <w:lang w:val="en-US"/>
        </w:rPr>
      </w:pPr>
      <w:r w:rsidRPr="00AF5180">
        <w:rPr>
          <w:rFonts w:ascii="Arial CYR" w:hAnsi="Arial CYR" w:cs="Arial CYR"/>
          <w:sz w:val="24"/>
          <w:szCs w:val="24"/>
          <w:lang w:val="en-US"/>
        </w:rPr>
        <w:t>The work has been performed at the Knowledge Transfer Division (DANP).</w:t>
      </w:r>
    </w:p>
    <w:p w:rsidR="00AF5180" w:rsidRPr="00AF5180" w:rsidRDefault="00AF5180" w:rsidP="00AF5180">
      <w:pPr>
        <w:shd w:val="clear" w:color="auto" w:fill="FFFFFF"/>
        <w:ind w:firstLine="284"/>
        <w:jc w:val="center"/>
        <w:rPr>
          <w:rFonts w:ascii="Arial CYR" w:eastAsia="Times New Roman" w:hAnsi="Arial CYR" w:cs="Arial CYR"/>
          <w:b/>
          <w:bCs/>
          <w:sz w:val="24"/>
          <w:szCs w:val="24"/>
          <w:lang w:val="en-US"/>
        </w:rPr>
      </w:pPr>
    </w:p>
    <w:p w:rsidR="00AF5180" w:rsidRDefault="00AF5180" w:rsidP="00AF5180">
      <w:pPr>
        <w:shd w:val="clear" w:color="auto" w:fill="FFFFFF"/>
        <w:rPr>
          <w:rFonts w:ascii="Arial CYR" w:eastAsia="Times New Roman" w:hAnsi="Arial CYR" w:cs="Arial CYR"/>
          <w:sz w:val="24"/>
          <w:szCs w:val="24"/>
        </w:rPr>
      </w:pPr>
      <w:r w:rsidRPr="00AF5180">
        <w:rPr>
          <w:rFonts w:ascii="Arial CYR" w:eastAsia="Times New Roman" w:hAnsi="Arial CYR" w:cs="Arial CYR"/>
          <w:sz w:val="24"/>
          <w:szCs w:val="24"/>
        </w:rPr>
        <w:t>Сообщение № 3042, 24.12.2019 г.</w:t>
      </w:r>
    </w:p>
    <w:p w:rsidR="00AF5180" w:rsidRPr="00C808F4" w:rsidRDefault="00AF5180" w:rsidP="00AF5180">
      <w:pPr>
        <w:shd w:val="clear" w:color="auto" w:fill="FFFFFF"/>
        <w:rPr>
          <w:rFonts w:ascii="Arial CYR" w:eastAsia="Times New Roman" w:hAnsi="Arial CYR" w:cs="Arial CYR"/>
          <w:b/>
          <w:bCs/>
          <w:spacing w:val="-8"/>
          <w:sz w:val="24"/>
          <w:szCs w:val="24"/>
        </w:rPr>
      </w:pPr>
      <w:r w:rsidRPr="00C26060">
        <w:rPr>
          <w:rFonts w:ascii="Arial CYR" w:eastAsia="Times New Roman" w:hAnsi="Arial CYR"/>
          <w:spacing w:val="-8"/>
          <w:sz w:val="24"/>
          <w:szCs w:val="24"/>
          <w:lang w:val="en-US"/>
        </w:rPr>
        <w:t>E</w:t>
      </w:r>
      <w:r w:rsidRPr="00C808F4">
        <w:rPr>
          <w:rFonts w:ascii="Arial CYR" w:eastAsia="Times New Roman" w:hAnsi="Arial CYR"/>
          <w:spacing w:val="-8"/>
          <w:sz w:val="24"/>
          <w:szCs w:val="24"/>
        </w:rPr>
        <w:t>-</w:t>
      </w:r>
      <w:r w:rsidRPr="00C26060">
        <w:rPr>
          <w:rFonts w:ascii="Arial CYR" w:eastAsia="Times New Roman" w:hAnsi="Arial CYR"/>
          <w:spacing w:val="-8"/>
          <w:sz w:val="24"/>
          <w:szCs w:val="24"/>
          <w:lang w:val="en-US"/>
        </w:rPr>
        <w:t>mail</w:t>
      </w:r>
      <w:r w:rsidRPr="00C808F4">
        <w:rPr>
          <w:rFonts w:ascii="Arial CYR" w:eastAsia="Times New Roman" w:hAnsi="Arial CYR"/>
          <w:spacing w:val="-8"/>
          <w:sz w:val="24"/>
          <w:szCs w:val="24"/>
        </w:rPr>
        <w:t xml:space="preserve">: </w:t>
      </w:r>
      <w:hyperlink r:id="rId6" w:history="1">
        <w:r w:rsidRPr="00AF5180">
          <w:rPr>
            <w:rFonts w:ascii="Arial CYR" w:hAnsi="Arial CYR" w:cs="Arial CYR"/>
            <w:sz w:val="24"/>
            <w:szCs w:val="24"/>
            <w:lang w:val="en-US"/>
          </w:rPr>
          <w:t>sokolov</w:t>
        </w:r>
        <w:r w:rsidRPr="00C808F4">
          <w:rPr>
            <w:rFonts w:ascii="Arial CYR" w:hAnsi="Arial CYR" w:cs="Arial CYR"/>
            <w:sz w:val="24"/>
            <w:szCs w:val="24"/>
          </w:rPr>
          <w:t>_</w:t>
        </w:r>
        <w:r w:rsidRPr="00AF5180">
          <w:rPr>
            <w:rFonts w:ascii="Arial CYR" w:hAnsi="Arial CYR" w:cs="Arial CYR"/>
            <w:sz w:val="24"/>
            <w:szCs w:val="24"/>
            <w:lang w:val="en-US"/>
          </w:rPr>
          <w:t>ve</w:t>
        </w:r>
        <w:r w:rsidRPr="00C808F4">
          <w:rPr>
            <w:rFonts w:ascii="Arial CYR" w:hAnsi="Arial CYR" w:cs="Arial CYR"/>
            <w:sz w:val="24"/>
            <w:szCs w:val="24"/>
          </w:rPr>
          <w:t>1@</w:t>
        </w:r>
        <w:r w:rsidRPr="00AF5180">
          <w:rPr>
            <w:rFonts w:ascii="Arial CYR" w:hAnsi="Arial CYR" w:cs="Arial CYR"/>
            <w:sz w:val="24"/>
            <w:szCs w:val="24"/>
            <w:lang w:val="en-US"/>
          </w:rPr>
          <w:t>pnpi</w:t>
        </w:r>
        <w:r w:rsidRPr="00C808F4">
          <w:rPr>
            <w:rFonts w:ascii="Arial CYR" w:hAnsi="Arial CYR" w:cs="Arial CYR"/>
            <w:sz w:val="24"/>
            <w:szCs w:val="24"/>
          </w:rPr>
          <w:t>.</w:t>
        </w:r>
        <w:r w:rsidRPr="00AF5180">
          <w:rPr>
            <w:rFonts w:ascii="Arial CYR" w:hAnsi="Arial CYR" w:cs="Arial CYR"/>
            <w:sz w:val="24"/>
            <w:szCs w:val="24"/>
            <w:lang w:val="en-US"/>
          </w:rPr>
          <w:t>nrcki</w:t>
        </w:r>
        <w:r w:rsidRPr="00C808F4">
          <w:rPr>
            <w:rFonts w:ascii="Arial CYR" w:hAnsi="Arial CYR" w:cs="Arial CYR"/>
            <w:sz w:val="24"/>
            <w:szCs w:val="24"/>
          </w:rPr>
          <w:t>.</w:t>
        </w:r>
        <w:proofErr w:type="spellStart"/>
        <w:r w:rsidRPr="00AF5180">
          <w:rPr>
            <w:rFonts w:ascii="Arial CYR" w:hAnsi="Arial CYR" w:cs="Arial CYR"/>
            <w:sz w:val="24"/>
            <w:szCs w:val="24"/>
            <w:lang w:val="en-US"/>
          </w:rPr>
          <w:t>ru</w:t>
        </w:r>
        <w:proofErr w:type="spellEnd"/>
      </w:hyperlink>
    </w:p>
    <w:p w:rsidR="00AF5180" w:rsidRPr="00C808F4" w:rsidRDefault="00AF5180" w:rsidP="00E65810">
      <w:pPr>
        <w:shd w:val="clear" w:color="auto" w:fill="FFFFFF"/>
        <w:jc w:val="center"/>
        <w:rPr>
          <w:rFonts w:ascii="Arial CYR" w:eastAsia="Times New Roman" w:hAnsi="Arial CYR" w:cs="Arial CYR"/>
          <w:b/>
          <w:bCs/>
          <w:spacing w:val="-8"/>
          <w:sz w:val="28"/>
          <w:szCs w:val="28"/>
        </w:rPr>
      </w:pPr>
    </w:p>
    <w:p w:rsidR="00AF5180" w:rsidRPr="00C808F4" w:rsidRDefault="00AF5180" w:rsidP="00E65810">
      <w:pPr>
        <w:shd w:val="clear" w:color="auto" w:fill="FFFFFF"/>
        <w:jc w:val="center"/>
        <w:rPr>
          <w:rFonts w:ascii="Arial CYR" w:eastAsia="Times New Roman" w:hAnsi="Arial CYR" w:cs="Arial CYR"/>
          <w:b/>
          <w:bCs/>
          <w:spacing w:val="-8"/>
          <w:sz w:val="28"/>
          <w:szCs w:val="28"/>
        </w:rPr>
      </w:pPr>
    </w:p>
    <w:p w:rsidR="00AF5180" w:rsidRPr="00C808F4" w:rsidRDefault="00AF5180" w:rsidP="00E65810">
      <w:pPr>
        <w:shd w:val="clear" w:color="auto" w:fill="FFFFFF"/>
        <w:jc w:val="center"/>
        <w:rPr>
          <w:rFonts w:ascii="Arial CYR" w:eastAsia="Times New Roman" w:hAnsi="Arial CYR" w:cs="Arial CYR"/>
          <w:b/>
          <w:bCs/>
          <w:spacing w:val="-8"/>
          <w:sz w:val="28"/>
          <w:szCs w:val="28"/>
        </w:rPr>
      </w:pPr>
    </w:p>
    <w:p w:rsidR="00AF5180" w:rsidRPr="00C808F4" w:rsidRDefault="00AF5180" w:rsidP="00E65810">
      <w:pPr>
        <w:shd w:val="clear" w:color="auto" w:fill="FFFFFF"/>
        <w:jc w:val="center"/>
        <w:rPr>
          <w:rFonts w:ascii="Arial CYR" w:eastAsia="Times New Roman" w:hAnsi="Arial CYR" w:cs="Arial CYR"/>
          <w:b/>
          <w:bCs/>
          <w:spacing w:val="-8"/>
          <w:sz w:val="28"/>
          <w:szCs w:val="28"/>
        </w:rPr>
      </w:pPr>
    </w:p>
    <w:p w:rsidR="00AF5180" w:rsidRPr="00C808F4" w:rsidRDefault="00AF5180" w:rsidP="00E65810">
      <w:pPr>
        <w:shd w:val="clear" w:color="auto" w:fill="FFFFFF"/>
        <w:jc w:val="center"/>
        <w:rPr>
          <w:rFonts w:ascii="Arial CYR" w:eastAsia="Times New Roman" w:hAnsi="Arial CYR" w:cs="Arial CYR"/>
          <w:b/>
          <w:bCs/>
          <w:spacing w:val="-8"/>
          <w:sz w:val="28"/>
          <w:szCs w:val="28"/>
        </w:rPr>
      </w:pPr>
    </w:p>
    <w:p w:rsidR="00AF5180" w:rsidRPr="00C808F4" w:rsidRDefault="00AF5180" w:rsidP="00E65810">
      <w:pPr>
        <w:shd w:val="clear" w:color="auto" w:fill="FFFFFF"/>
        <w:jc w:val="center"/>
        <w:rPr>
          <w:rFonts w:ascii="Arial CYR" w:eastAsia="Times New Roman" w:hAnsi="Arial CYR" w:cs="Arial CYR"/>
          <w:b/>
          <w:bCs/>
          <w:spacing w:val="-8"/>
          <w:sz w:val="28"/>
          <w:szCs w:val="28"/>
        </w:rPr>
      </w:pPr>
    </w:p>
    <w:p w:rsidR="00AF5180" w:rsidRPr="00C808F4" w:rsidRDefault="00AF5180" w:rsidP="00E65810">
      <w:pPr>
        <w:shd w:val="clear" w:color="auto" w:fill="FFFFFF"/>
        <w:jc w:val="center"/>
        <w:rPr>
          <w:rFonts w:ascii="Arial CYR" w:eastAsia="Times New Roman" w:hAnsi="Arial CYR" w:cs="Arial CYR"/>
          <w:b/>
          <w:bCs/>
          <w:spacing w:val="-8"/>
          <w:sz w:val="28"/>
          <w:szCs w:val="28"/>
        </w:rPr>
      </w:pPr>
    </w:p>
    <w:p w:rsidR="0062510C" w:rsidRPr="00C808F4" w:rsidRDefault="0062510C" w:rsidP="00E65810">
      <w:pPr>
        <w:shd w:val="clear" w:color="auto" w:fill="FFFFFF"/>
        <w:jc w:val="center"/>
        <w:rPr>
          <w:rFonts w:ascii="Arial CYR" w:eastAsia="Times New Roman" w:hAnsi="Arial CYR" w:cs="Arial CYR"/>
          <w:b/>
          <w:bCs/>
          <w:spacing w:val="-8"/>
          <w:sz w:val="28"/>
          <w:szCs w:val="28"/>
        </w:rPr>
      </w:pPr>
    </w:p>
    <w:p w:rsidR="0062510C" w:rsidRPr="00C808F4" w:rsidRDefault="0062510C" w:rsidP="00E65810">
      <w:pPr>
        <w:shd w:val="clear" w:color="auto" w:fill="FFFFFF"/>
        <w:jc w:val="center"/>
        <w:rPr>
          <w:rFonts w:ascii="Arial CYR" w:eastAsia="Times New Roman" w:hAnsi="Arial CYR" w:cs="Arial CYR"/>
          <w:b/>
          <w:bCs/>
          <w:spacing w:val="-8"/>
          <w:sz w:val="28"/>
          <w:szCs w:val="28"/>
        </w:rPr>
      </w:pPr>
    </w:p>
    <w:p w:rsidR="00AF5180" w:rsidRPr="00C808F4" w:rsidRDefault="00AF5180" w:rsidP="00E65810">
      <w:pPr>
        <w:shd w:val="clear" w:color="auto" w:fill="FFFFFF"/>
        <w:jc w:val="center"/>
        <w:rPr>
          <w:rFonts w:ascii="Arial CYR" w:eastAsia="Times New Roman" w:hAnsi="Arial CYR" w:cs="Arial CYR"/>
          <w:b/>
          <w:bCs/>
          <w:spacing w:val="-8"/>
          <w:sz w:val="28"/>
          <w:szCs w:val="28"/>
        </w:rPr>
      </w:pPr>
    </w:p>
    <w:p w:rsidR="00AF5180" w:rsidRPr="00C808F4" w:rsidRDefault="00AF5180" w:rsidP="00E65810">
      <w:pPr>
        <w:shd w:val="clear" w:color="auto" w:fill="FFFFFF"/>
        <w:jc w:val="center"/>
        <w:rPr>
          <w:rFonts w:ascii="Arial CYR" w:eastAsia="Times New Roman" w:hAnsi="Arial CYR" w:cs="Arial CYR"/>
          <w:b/>
          <w:bCs/>
          <w:spacing w:val="-8"/>
          <w:sz w:val="28"/>
          <w:szCs w:val="28"/>
        </w:rPr>
      </w:pPr>
    </w:p>
    <w:p w:rsidR="00AF5180" w:rsidRPr="00C808F4" w:rsidRDefault="00AF5180" w:rsidP="00E65810">
      <w:pPr>
        <w:shd w:val="clear" w:color="auto" w:fill="FFFFFF"/>
        <w:jc w:val="center"/>
        <w:rPr>
          <w:rFonts w:ascii="Arial CYR" w:eastAsia="Times New Roman" w:hAnsi="Arial CYR" w:cs="Arial CYR"/>
          <w:b/>
          <w:bCs/>
          <w:spacing w:val="-8"/>
          <w:sz w:val="28"/>
          <w:szCs w:val="28"/>
        </w:rPr>
      </w:pPr>
    </w:p>
    <w:p w:rsidR="00AF5180" w:rsidRPr="00C808F4" w:rsidRDefault="00AF5180" w:rsidP="00E65810">
      <w:pPr>
        <w:shd w:val="clear" w:color="auto" w:fill="FFFFFF"/>
        <w:jc w:val="center"/>
        <w:rPr>
          <w:rFonts w:ascii="Arial CYR" w:eastAsia="Times New Roman" w:hAnsi="Arial CYR" w:cs="Arial CYR"/>
          <w:b/>
          <w:bCs/>
          <w:spacing w:val="-8"/>
          <w:sz w:val="28"/>
          <w:szCs w:val="28"/>
        </w:rPr>
      </w:pPr>
    </w:p>
    <w:p w:rsidR="00AF5180" w:rsidRPr="00C808F4" w:rsidRDefault="00AF5180" w:rsidP="00E65810">
      <w:pPr>
        <w:shd w:val="clear" w:color="auto" w:fill="FFFFFF"/>
        <w:jc w:val="center"/>
        <w:rPr>
          <w:rFonts w:ascii="Arial CYR" w:eastAsia="Times New Roman" w:hAnsi="Arial CYR" w:cs="Arial CYR"/>
          <w:b/>
          <w:bCs/>
          <w:spacing w:val="-8"/>
          <w:sz w:val="28"/>
          <w:szCs w:val="28"/>
        </w:rPr>
      </w:pPr>
    </w:p>
    <w:p w:rsidR="00AF5180" w:rsidRPr="00C808F4" w:rsidRDefault="00AF5180" w:rsidP="00E65810">
      <w:pPr>
        <w:shd w:val="clear" w:color="auto" w:fill="FFFFFF"/>
        <w:jc w:val="center"/>
        <w:rPr>
          <w:rFonts w:ascii="Arial CYR" w:eastAsia="Times New Roman" w:hAnsi="Arial CYR" w:cs="Arial CYR"/>
          <w:b/>
          <w:bCs/>
          <w:spacing w:val="-8"/>
          <w:sz w:val="28"/>
          <w:szCs w:val="28"/>
        </w:rPr>
      </w:pPr>
    </w:p>
    <w:p w:rsidR="00AF5180" w:rsidRPr="00C808F4" w:rsidRDefault="00AF5180" w:rsidP="00E65810">
      <w:pPr>
        <w:shd w:val="clear" w:color="auto" w:fill="FFFFFF"/>
        <w:jc w:val="center"/>
        <w:rPr>
          <w:rFonts w:ascii="Arial CYR" w:eastAsia="Times New Roman" w:hAnsi="Arial CYR" w:cs="Arial CYR"/>
          <w:b/>
          <w:bCs/>
          <w:spacing w:val="-8"/>
          <w:sz w:val="28"/>
          <w:szCs w:val="28"/>
        </w:rPr>
      </w:pPr>
    </w:p>
    <w:p w:rsidR="00AF5180" w:rsidRPr="00C808F4" w:rsidRDefault="00AF5180" w:rsidP="00E65810">
      <w:pPr>
        <w:shd w:val="clear" w:color="auto" w:fill="FFFFFF"/>
        <w:jc w:val="center"/>
        <w:rPr>
          <w:rFonts w:ascii="Arial CYR" w:eastAsia="Times New Roman" w:hAnsi="Arial CYR" w:cs="Arial CYR"/>
          <w:b/>
          <w:bCs/>
          <w:spacing w:val="-8"/>
          <w:sz w:val="28"/>
          <w:szCs w:val="28"/>
        </w:rPr>
      </w:pPr>
    </w:p>
    <w:p w:rsidR="00E65810" w:rsidRPr="00E65810" w:rsidRDefault="00E65810" w:rsidP="00E65810">
      <w:pPr>
        <w:shd w:val="clear" w:color="auto" w:fill="FFFFFF"/>
        <w:jc w:val="center"/>
        <w:rPr>
          <w:rFonts w:ascii="Arial CYR" w:eastAsia="Times New Roman" w:hAnsi="Arial CYR" w:cs="Arial CYR"/>
          <w:b/>
          <w:bCs/>
          <w:spacing w:val="-8"/>
          <w:sz w:val="28"/>
          <w:szCs w:val="28"/>
        </w:rPr>
      </w:pPr>
      <w:r w:rsidRPr="00E65810">
        <w:rPr>
          <w:rFonts w:ascii="Arial CYR" w:eastAsia="Times New Roman" w:hAnsi="Arial CYR" w:cs="Arial CYR"/>
          <w:b/>
          <w:bCs/>
          <w:spacing w:val="-8"/>
          <w:sz w:val="28"/>
          <w:szCs w:val="28"/>
        </w:rPr>
        <w:lastRenderedPageBreak/>
        <w:t xml:space="preserve">Поля температуры и потока тепла в теплоносителе </w:t>
      </w:r>
    </w:p>
    <w:p w:rsidR="00E65810" w:rsidRPr="00E65810" w:rsidRDefault="00E65810" w:rsidP="00E65810">
      <w:pPr>
        <w:shd w:val="clear" w:color="auto" w:fill="FFFFFF"/>
        <w:jc w:val="center"/>
        <w:rPr>
          <w:rFonts w:ascii="Arial CYR" w:eastAsia="Times New Roman" w:hAnsi="Arial CYR" w:cs="Arial CYR"/>
          <w:b/>
          <w:bCs/>
          <w:spacing w:val="-8"/>
          <w:sz w:val="28"/>
          <w:szCs w:val="28"/>
        </w:rPr>
      </w:pPr>
      <w:r w:rsidRPr="00E65810">
        <w:rPr>
          <w:rFonts w:ascii="Arial CYR" w:eastAsia="Times New Roman" w:hAnsi="Arial CYR" w:cs="Arial CYR"/>
          <w:b/>
          <w:bCs/>
          <w:spacing w:val="-8"/>
          <w:sz w:val="28"/>
          <w:szCs w:val="28"/>
        </w:rPr>
        <w:t>вокруг крестообразного тв</w:t>
      </w:r>
      <w:r>
        <w:rPr>
          <w:rFonts w:ascii="Arial CYR" w:eastAsia="Times New Roman" w:hAnsi="Arial CYR" w:cs="Arial CYR"/>
          <w:b/>
          <w:bCs/>
          <w:spacing w:val="-8"/>
          <w:sz w:val="28"/>
          <w:szCs w:val="28"/>
        </w:rPr>
        <w:t>э</w:t>
      </w:r>
      <w:r w:rsidRPr="00E65810">
        <w:rPr>
          <w:rFonts w:ascii="Arial CYR" w:eastAsia="Times New Roman" w:hAnsi="Arial CYR" w:cs="Arial CYR"/>
          <w:b/>
          <w:bCs/>
          <w:spacing w:val="-8"/>
          <w:sz w:val="28"/>
          <w:szCs w:val="28"/>
        </w:rPr>
        <w:t>ла реактора ПИК</w:t>
      </w:r>
    </w:p>
    <w:p w:rsidR="00E65810" w:rsidRPr="00E65810" w:rsidRDefault="00E65810" w:rsidP="00E65810">
      <w:pPr>
        <w:shd w:val="clear" w:color="auto" w:fill="FFFFFF"/>
        <w:jc w:val="center"/>
        <w:rPr>
          <w:rFonts w:ascii="Arial CYR" w:eastAsia="Times New Roman" w:hAnsi="Arial CYR" w:cs="Arial CYR"/>
          <w:b/>
          <w:bCs/>
          <w:i/>
          <w:iCs/>
          <w:spacing w:val="-8"/>
          <w:sz w:val="24"/>
          <w:szCs w:val="24"/>
        </w:rPr>
      </w:pPr>
    </w:p>
    <w:p w:rsidR="00E65810" w:rsidRPr="00E65810" w:rsidRDefault="00E65810" w:rsidP="00E65810">
      <w:pPr>
        <w:shd w:val="clear" w:color="auto" w:fill="FFFFFF"/>
        <w:jc w:val="center"/>
        <w:rPr>
          <w:rFonts w:ascii="Arial CYR" w:eastAsia="Times New Roman" w:hAnsi="Arial CYR" w:cs="Arial CYR"/>
          <w:b/>
          <w:bCs/>
          <w:i/>
          <w:iCs/>
          <w:spacing w:val="-8"/>
          <w:sz w:val="24"/>
          <w:szCs w:val="24"/>
        </w:rPr>
      </w:pPr>
      <w:r w:rsidRPr="00E65810">
        <w:rPr>
          <w:rFonts w:ascii="Arial CYR" w:eastAsia="Times New Roman" w:hAnsi="Arial CYR" w:cs="Arial CYR"/>
          <w:b/>
          <w:bCs/>
          <w:i/>
          <w:iCs/>
          <w:spacing w:val="-8"/>
          <w:sz w:val="24"/>
          <w:szCs w:val="24"/>
        </w:rPr>
        <w:t>В. В. Гостев</w:t>
      </w:r>
    </w:p>
    <w:p w:rsidR="00E65810" w:rsidRPr="00E65810" w:rsidRDefault="00E65810" w:rsidP="00E65810">
      <w:pPr>
        <w:shd w:val="clear" w:color="auto" w:fill="FFFFFF"/>
        <w:jc w:val="center"/>
        <w:rPr>
          <w:rFonts w:ascii="Arial CYR" w:hAnsi="Arial CYR" w:cs="Arial CYR"/>
          <w:sz w:val="24"/>
          <w:szCs w:val="24"/>
        </w:rPr>
      </w:pPr>
    </w:p>
    <w:p w:rsidR="00E65810" w:rsidRPr="00E65810" w:rsidRDefault="00E65810" w:rsidP="00E65810">
      <w:pPr>
        <w:shd w:val="clear" w:color="auto" w:fill="FFFFFF"/>
        <w:jc w:val="center"/>
        <w:rPr>
          <w:rFonts w:ascii="Arial CYR" w:eastAsia="Times New Roman" w:hAnsi="Arial CYR" w:cs="Arial CYR"/>
          <w:b/>
          <w:bCs/>
          <w:sz w:val="24"/>
          <w:szCs w:val="24"/>
        </w:rPr>
      </w:pPr>
      <w:r w:rsidRPr="00E65810">
        <w:rPr>
          <w:rFonts w:ascii="Arial CYR" w:eastAsia="Times New Roman" w:hAnsi="Arial CYR" w:cs="Arial CYR"/>
          <w:b/>
          <w:bCs/>
          <w:sz w:val="24"/>
          <w:szCs w:val="24"/>
        </w:rPr>
        <w:t>Аннотация</w:t>
      </w:r>
    </w:p>
    <w:p w:rsidR="00E65810" w:rsidRPr="00E65810" w:rsidRDefault="00E65810" w:rsidP="00E65810">
      <w:pPr>
        <w:shd w:val="clear" w:color="auto" w:fill="FFFFFF"/>
        <w:jc w:val="center"/>
        <w:rPr>
          <w:rFonts w:ascii="Arial CYR" w:hAnsi="Arial CYR" w:cs="Arial CYR"/>
          <w:sz w:val="24"/>
          <w:szCs w:val="24"/>
        </w:rPr>
      </w:pPr>
    </w:p>
    <w:p w:rsidR="00E65810" w:rsidRPr="00E65810" w:rsidRDefault="00E65810" w:rsidP="00E65810">
      <w:pPr>
        <w:shd w:val="clear" w:color="auto" w:fill="FFFFFF"/>
        <w:ind w:firstLine="284"/>
        <w:jc w:val="both"/>
        <w:rPr>
          <w:rFonts w:ascii="Arial CYR" w:hAnsi="Arial CYR" w:cs="Arial CYR"/>
          <w:sz w:val="24"/>
          <w:szCs w:val="24"/>
        </w:rPr>
      </w:pPr>
      <w:r w:rsidRPr="00E65810">
        <w:rPr>
          <w:rFonts w:ascii="Arial CYR" w:eastAsia="Times New Roman" w:hAnsi="Arial CYR" w:cs="Arial CYR"/>
          <w:sz w:val="24"/>
          <w:szCs w:val="24"/>
        </w:rPr>
        <w:t>Рост удельной мощности исследовательских реакторов потребовал создания твэлов столь сложных форм, что теплофизические расчеты для них стали возможны лишь с применением мощных вычислительных средств, однако практика расчетов не затронула ряд математических про</w:t>
      </w:r>
      <w:r w:rsidRPr="00E65810">
        <w:rPr>
          <w:rFonts w:ascii="Arial CYR" w:eastAsia="Times New Roman" w:hAnsi="Arial CYR" w:cs="Arial CYR"/>
          <w:spacing w:val="-1"/>
          <w:sz w:val="24"/>
          <w:szCs w:val="24"/>
        </w:rPr>
        <w:t>блем. В данной работе методом конформных отображений теории функций комплексного переменного найдено аналитическое точное решение урав</w:t>
      </w:r>
      <w:r w:rsidRPr="00E65810">
        <w:rPr>
          <w:rFonts w:ascii="Arial CYR" w:eastAsia="Times New Roman" w:hAnsi="Arial CYR" w:cs="Arial CYR"/>
          <w:sz w:val="24"/>
          <w:szCs w:val="24"/>
        </w:rPr>
        <w:t xml:space="preserve">нения Фурье для жидкости, охлаждающей крестообразный твэл реактора </w:t>
      </w:r>
      <w:r w:rsidRPr="00E65810">
        <w:rPr>
          <w:rFonts w:ascii="Arial CYR" w:eastAsia="Times New Roman" w:hAnsi="Arial CYR" w:cs="Arial CYR"/>
          <w:spacing w:val="-1"/>
          <w:sz w:val="24"/>
          <w:szCs w:val="24"/>
        </w:rPr>
        <w:t xml:space="preserve">ПИК. Метод позволил привести геометрию твэла к геометрии круга, где </w:t>
      </w:r>
      <w:r w:rsidRPr="00E65810">
        <w:rPr>
          <w:rFonts w:ascii="Arial CYR" w:eastAsia="Times New Roman" w:hAnsi="Arial CYR" w:cs="Arial CYR"/>
          <w:sz w:val="24"/>
          <w:szCs w:val="24"/>
        </w:rPr>
        <w:t>уравнение Фурье решается элементарно.</w:t>
      </w:r>
    </w:p>
    <w:p w:rsidR="00E65810" w:rsidRPr="00E65810" w:rsidRDefault="00E65810" w:rsidP="00E65810">
      <w:pPr>
        <w:shd w:val="clear" w:color="auto" w:fill="FFFFFF"/>
        <w:ind w:firstLine="284"/>
        <w:rPr>
          <w:rFonts w:ascii="Arial CYR" w:eastAsia="Times New Roman" w:hAnsi="Arial CYR" w:cs="Arial CYR"/>
          <w:spacing w:val="-1"/>
          <w:sz w:val="24"/>
          <w:szCs w:val="24"/>
        </w:rPr>
      </w:pPr>
    </w:p>
    <w:p w:rsidR="00E65810" w:rsidRPr="00E65810" w:rsidRDefault="00E65810" w:rsidP="00E65810">
      <w:pPr>
        <w:shd w:val="clear" w:color="auto" w:fill="FFFFFF"/>
        <w:ind w:firstLine="284"/>
        <w:rPr>
          <w:rFonts w:ascii="Arial CYR" w:eastAsia="Times New Roman" w:hAnsi="Arial CYR" w:cs="Arial CYR"/>
          <w:spacing w:val="-5"/>
          <w:sz w:val="24"/>
          <w:szCs w:val="24"/>
        </w:rPr>
      </w:pPr>
      <w:r w:rsidRPr="00E65810">
        <w:rPr>
          <w:rFonts w:ascii="Arial CYR" w:eastAsia="Times New Roman" w:hAnsi="Arial CYR" w:cs="Arial CYR"/>
          <w:spacing w:val="-1"/>
          <w:sz w:val="24"/>
          <w:szCs w:val="24"/>
        </w:rPr>
        <w:t>Работа выполнена в Отделе физики и техники реакторов.</w:t>
      </w:r>
      <w:r w:rsidRPr="00E65810">
        <w:rPr>
          <w:rFonts w:ascii="Arial CYR" w:eastAsia="Times New Roman" w:hAnsi="Arial CYR" w:cs="Arial CYR"/>
          <w:spacing w:val="-5"/>
          <w:sz w:val="24"/>
          <w:szCs w:val="24"/>
        </w:rPr>
        <w:t xml:space="preserve"> </w:t>
      </w:r>
    </w:p>
    <w:p w:rsidR="00E65810" w:rsidRPr="00E65810" w:rsidRDefault="00E65810" w:rsidP="00E65810">
      <w:pPr>
        <w:shd w:val="clear" w:color="auto" w:fill="FFFFFF"/>
        <w:jc w:val="center"/>
        <w:rPr>
          <w:rFonts w:ascii="Arial CYR" w:eastAsia="Times New Roman" w:hAnsi="Arial CYR" w:cs="Arial CYR"/>
          <w:sz w:val="24"/>
          <w:szCs w:val="24"/>
        </w:rPr>
      </w:pPr>
    </w:p>
    <w:p w:rsidR="00E65810" w:rsidRPr="00E65810" w:rsidRDefault="00E65810" w:rsidP="00E65810">
      <w:pPr>
        <w:shd w:val="clear" w:color="auto" w:fill="FFFFFF"/>
        <w:jc w:val="center"/>
        <w:rPr>
          <w:rFonts w:ascii="Arial CYR" w:eastAsia="Times New Roman" w:hAnsi="Arial CYR" w:cs="Arial CYR"/>
          <w:sz w:val="24"/>
          <w:szCs w:val="24"/>
        </w:rPr>
      </w:pPr>
    </w:p>
    <w:p w:rsidR="00E65810" w:rsidRPr="00E65810" w:rsidRDefault="00E65810" w:rsidP="00E65810">
      <w:pPr>
        <w:shd w:val="clear" w:color="auto" w:fill="FFFFFF"/>
        <w:jc w:val="center"/>
        <w:rPr>
          <w:rFonts w:ascii="Arial CYR" w:hAnsi="Arial CYR" w:cs="Arial CYR"/>
          <w:b/>
          <w:bCs/>
          <w:spacing w:val="-1"/>
          <w:sz w:val="28"/>
          <w:szCs w:val="28"/>
          <w:lang w:val="en-US"/>
        </w:rPr>
      </w:pPr>
      <w:r w:rsidRPr="00E65810">
        <w:rPr>
          <w:rFonts w:ascii="Arial CYR" w:hAnsi="Arial CYR" w:cs="Arial CYR"/>
          <w:b/>
          <w:bCs/>
          <w:spacing w:val="-1"/>
          <w:sz w:val="28"/>
          <w:szCs w:val="28"/>
          <w:lang w:val="en-US"/>
        </w:rPr>
        <w:t xml:space="preserve">The Fields of Temperature and Heat Flower in the Coolant Around </w:t>
      </w:r>
      <w:r w:rsidR="00D03585">
        <w:rPr>
          <w:rFonts w:ascii="Arial CYR" w:hAnsi="Arial CYR" w:cs="Arial CYR"/>
          <w:b/>
          <w:bCs/>
          <w:spacing w:val="-1"/>
          <w:sz w:val="28"/>
          <w:szCs w:val="28"/>
          <w:lang w:val="en-US"/>
        </w:rPr>
        <w:br/>
      </w:r>
      <w:r w:rsidRPr="00E65810">
        <w:rPr>
          <w:rFonts w:ascii="Arial CYR" w:hAnsi="Arial CYR" w:cs="Arial CYR"/>
          <w:b/>
          <w:bCs/>
          <w:spacing w:val="-1"/>
          <w:sz w:val="28"/>
          <w:szCs w:val="28"/>
          <w:lang w:val="en-US"/>
        </w:rPr>
        <w:t>the Cross-</w:t>
      </w:r>
      <w:r w:rsidR="00D22D61">
        <w:rPr>
          <w:rFonts w:ascii="Arial CYR" w:hAnsi="Arial CYR" w:cs="Arial CYR"/>
          <w:b/>
          <w:bCs/>
          <w:spacing w:val="-1"/>
          <w:sz w:val="28"/>
          <w:szCs w:val="28"/>
          <w:lang w:val="en-US"/>
        </w:rPr>
        <w:t>Sh</w:t>
      </w:r>
      <w:r w:rsidRPr="00E65810">
        <w:rPr>
          <w:rFonts w:ascii="Arial CYR" w:hAnsi="Arial CYR" w:cs="Arial CYR"/>
          <w:b/>
          <w:bCs/>
          <w:spacing w:val="-1"/>
          <w:sz w:val="28"/>
          <w:szCs w:val="28"/>
          <w:lang w:val="en-US"/>
        </w:rPr>
        <w:t>a</w:t>
      </w:r>
      <w:r w:rsidR="00D22D61">
        <w:rPr>
          <w:rFonts w:ascii="Arial CYR" w:hAnsi="Arial CYR" w:cs="Arial CYR"/>
          <w:b/>
          <w:bCs/>
          <w:spacing w:val="-1"/>
          <w:sz w:val="28"/>
          <w:szCs w:val="28"/>
          <w:lang w:val="en-US"/>
        </w:rPr>
        <w:t>ped</w:t>
      </w:r>
      <w:r w:rsidRPr="00E65810">
        <w:rPr>
          <w:rFonts w:ascii="Arial CYR" w:hAnsi="Arial CYR" w:cs="Arial CYR"/>
          <w:b/>
          <w:bCs/>
          <w:spacing w:val="-1"/>
          <w:sz w:val="28"/>
          <w:szCs w:val="28"/>
          <w:lang w:val="en-US"/>
        </w:rPr>
        <w:t xml:space="preserve"> Fuel Element of the Reactor PIK</w:t>
      </w:r>
    </w:p>
    <w:p w:rsidR="00E65810" w:rsidRPr="00E65810" w:rsidRDefault="00E65810" w:rsidP="00E65810">
      <w:pPr>
        <w:shd w:val="clear" w:color="auto" w:fill="FFFFFF"/>
        <w:jc w:val="center"/>
        <w:rPr>
          <w:rFonts w:ascii="Arial CYR" w:hAnsi="Arial CYR" w:cs="Arial CYR"/>
          <w:b/>
          <w:bCs/>
          <w:spacing w:val="-1"/>
          <w:sz w:val="28"/>
          <w:szCs w:val="28"/>
          <w:lang w:val="en-US"/>
        </w:rPr>
      </w:pPr>
    </w:p>
    <w:p w:rsidR="00E65810" w:rsidRPr="00E65810" w:rsidRDefault="00E65810" w:rsidP="00E65810">
      <w:pPr>
        <w:shd w:val="clear" w:color="auto" w:fill="FFFFFF"/>
        <w:jc w:val="center"/>
        <w:rPr>
          <w:rFonts w:ascii="Arial CYR" w:hAnsi="Arial CYR" w:cs="Arial CYR"/>
          <w:sz w:val="24"/>
          <w:szCs w:val="24"/>
          <w:lang w:val="en-US"/>
        </w:rPr>
      </w:pPr>
      <w:r w:rsidRPr="00E65810">
        <w:rPr>
          <w:rFonts w:ascii="Arial CYR" w:hAnsi="Arial CYR" w:cs="Arial CYR"/>
          <w:b/>
          <w:bCs/>
          <w:spacing w:val="-1"/>
          <w:sz w:val="24"/>
          <w:szCs w:val="24"/>
          <w:lang w:val="en-US"/>
        </w:rPr>
        <w:t xml:space="preserve">V.V. </w:t>
      </w:r>
      <w:proofErr w:type="spellStart"/>
      <w:r w:rsidRPr="00E65810">
        <w:rPr>
          <w:rFonts w:ascii="Arial CYR" w:hAnsi="Arial CYR" w:cs="Arial CYR"/>
          <w:b/>
          <w:bCs/>
          <w:spacing w:val="-1"/>
          <w:sz w:val="24"/>
          <w:szCs w:val="24"/>
          <w:lang w:val="en-US"/>
        </w:rPr>
        <w:t>Gostev</w:t>
      </w:r>
      <w:proofErr w:type="spellEnd"/>
    </w:p>
    <w:p w:rsidR="00E65810" w:rsidRPr="00E65810" w:rsidRDefault="00E65810" w:rsidP="00E65810">
      <w:pPr>
        <w:shd w:val="clear" w:color="auto" w:fill="FFFFFF"/>
        <w:jc w:val="center"/>
        <w:rPr>
          <w:rFonts w:ascii="Arial CYR" w:hAnsi="Arial CYR" w:cs="Arial CYR"/>
          <w:b/>
          <w:bCs/>
          <w:spacing w:val="42"/>
          <w:sz w:val="24"/>
          <w:szCs w:val="24"/>
          <w:lang w:val="en-US"/>
        </w:rPr>
      </w:pPr>
    </w:p>
    <w:p w:rsidR="00E65810" w:rsidRPr="00E65810" w:rsidRDefault="00E65810" w:rsidP="00E65810">
      <w:pPr>
        <w:shd w:val="clear" w:color="auto" w:fill="FFFFFF"/>
        <w:jc w:val="center"/>
        <w:rPr>
          <w:rFonts w:ascii="Arial CYR" w:hAnsi="Arial CYR" w:cs="Arial CYR"/>
          <w:b/>
          <w:bCs/>
          <w:sz w:val="24"/>
          <w:szCs w:val="24"/>
          <w:lang w:val="en-US"/>
        </w:rPr>
      </w:pPr>
      <w:r w:rsidRPr="00E65810">
        <w:rPr>
          <w:rFonts w:ascii="Arial CYR" w:hAnsi="Arial CYR" w:cs="Arial CYR"/>
          <w:b/>
          <w:bCs/>
          <w:sz w:val="24"/>
          <w:szCs w:val="24"/>
          <w:lang w:val="en-US"/>
        </w:rPr>
        <w:t>Abstract</w:t>
      </w:r>
    </w:p>
    <w:p w:rsidR="00E65810" w:rsidRPr="00E65810" w:rsidRDefault="00E65810" w:rsidP="00E65810">
      <w:pPr>
        <w:shd w:val="clear" w:color="auto" w:fill="FFFFFF"/>
        <w:jc w:val="center"/>
        <w:rPr>
          <w:rFonts w:ascii="Arial CYR" w:hAnsi="Arial CYR" w:cs="Arial CYR"/>
          <w:sz w:val="24"/>
          <w:szCs w:val="24"/>
          <w:lang w:val="en-US"/>
        </w:rPr>
      </w:pPr>
    </w:p>
    <w:p w:rsidR="00E65810" w:rsidRPr="00D22D61" w:rsidRDefault="00E65810" w:rsidP="00E65810">
      <w:pPr>
        <w:shd w:val="clear" w:color="auto" w:fill="FFFFFF"/>
        <w:ind w:firstLine="284"/>
        <w:jc w:val="both"/>
        <w:rPr>
          <w:rFonts w:ascii="Arial CYR" w:hAnsi="Arial CYR" w:cs="Arial CYR"/>
          <w:sz w:val="24"/>
          <w:szCs w:val="24"/>
          <w:lang w:val="en-US"/>
        </w:rPr>
      </w:pPr>
      <w:r w:rsidRPr="00D22D61">
        <w:rPr>
          <w:rFonts w:ascii="Arial CYR" w:hAnsi="Arial CYR" w:cs="Arial CYR"/>
          <w:spacing w:val="-1"/>
          <w:sz w:val="24"/>
          <w:szCs w:val="24"/>
          <w:lang w:val="en-US"/>
        </w:rPr>
        <w:t xml:space="preserve">The continuous increasing of specific power of research reactors required the creations of fuel elements of greatly intricate geometrical shapes. Any either </w:t>
      </w:r>
      <w:r w:rsidRPr="00D22D61">
        <w:rPr>
          <w:rFonts w:ascii="Arial CYR" w:hAnsi="Arial CYR" w:cs="Arial CYR"/>
          <w:sz w:val="24"/>
          <w:szCs w:val="24"/>
          <w:lang w:val="en-US"/>
        </w:rPr>
        <w:t>pile neutrons or thermal physics calculations of such lattices get possible by means of powerful computers. However by this occurred without proper atten</w:t>
      </w:r>
      <w:r w:rsidRPr="00D22D61">
        <w:rPr>
          <w:rFonts w:ascii="Arial CYR" w:hAnsi="Arial CYR" w:cs="Arial CYR"/>
          <w:spacing w:val="-1"/>
          <w:sz w:val="24"/>
          <w:szCs w:val="24"/>
          <w:lang w:val="en-US"/>
        </w:rPr>
        <w:t>tion some essential mathematical circumstances. In this work by means of very powerful method of functions of complex variables theory (conform representa</w:t>
      </w:r>
      <w:r w:rsidRPr="00D22D61">
        <w:rPr>
          <w:rFonts w:ascii="Arial CYR" w:hAnsi="Arial CYR" w:cs="Arial CYR"/>
          <w:sz w:val="24"/>
          <w:szCs w:val="24"/>
          <w:lang w:val="en-US"/>
        </w:rPr>
        <w:t>tions) the problem of investigation of temperature and heat flower fields for cross-shaped fuel elements of reactor PIK was solved analytically. In this prob</w:t>
      </w:r>
      <w:r w:rsidRPr="00D22D61">
        <w:rPr>
          <w:rFonts w:ascii="Arial CYR" w:hAnsi="Arial CYR" w:cs="Arial CYR"/>
          <w:spacing w:val="-1"/>
          <w:sz w:val="24"/>
          <w:szCs w:val="24"/>
          <w:lang w:val="en-US"/>
        </w:rPr>
        <w:t>lem the heat transfer with coolant from fuel was takes into account.</w:t>
      </w:r>
    </w:p>
    <w:p w:rsidR="00E65810" w:rsidRPr="00D22D61" w:rsidRDefault="00E65810" w:rsidP="00E65810">
      <w:pPr>
        <w:shd w:val="clear" w:color="auto" w:fill="FFFFFF"/>
        <w:ind w:firstLine="284"/>
        <w:jc w:val="both"/>
        <w:rPr>
          <w:rFonts w:ascii="Arial CYR" w:hAnsi="Arial CYR" w:cs="Arial CYR"/>
          <w:sz w:val="24"/>
          <w:szCs w:val="24"/>
          <w:lang w:val="en-US"/>
        </w:rPr>
      </w:pPr>
    </w:p>
    <w:p w:rsidR="00E65810" w:rsidRPr="00E65810" w:rsidRDefault="00E65810" w:rsidP="00E65810">
      <w:pPr>
        <w:shd w:val="clear" w:color="auto" w:fill="FFFFFF"/>
        <w:ind w:firstLine="284"/>
        <w:jc w:val="both"/>
        <w:rPr>
          <w:rFonts w:ascii="Arial CYR" w:hAnsi="Arial CYR" w:cs="Arial CYR"/>
          <w:sz w:val="24"/>
          <w:szCs w:val="24"/>
          <w:lang w:val="en-US"/>
        </w:rPr>
      </w:pPr>
      <w:r w:rsidRPr="00E65810">
        <w:rPr>
          <w:rFonts w:ascii="Arial CYR" w:hAnsi="Arial CYR" w:cs="Arial CYR"/>
          <w:sz w:val="24"/>
          <w:szCs w:val="24"/>
          <w:lang w:val="en-US"/>
        </w:rPr>
        <w:t>The work has been performed at the Department of Reactor Physics and Technology.</w:t>
      </w:r>
    </w:p>
    <w:p w:rsidR="00E65810" w:rsidRPr="00E65810" w:rsidRDefault="00E65810" w:rsidP="00E65810">
      <w:pPr>
        <w:shd w:val="clear" w:color="auto" w:fill="FFFFFF"/>
        <w:ind w:firstLine="284"/>
        <w:rPr>
          <w:rFonts w:ascii="Arial CYR" w:eastAsia="Times New Roman" w:hAnsi="Arial CYR" w:cs="Arial CYR"/>
          <w:spacing w:val="-5"/>
          <w:sz w:val="24"/>
          <w:szCs w:val="24"/>
          <w:lang w:val="en-US"/>
        </w:rPr>
      </w:pPr>
    </w:p>
    <w:p w:rsidR="00E65810" w:rsidRPr="00E65810" w:rsidRDefault="00E65810" w:rsidP="00E65810">
      <w:pPr>
        <w:shd w:val="clear" w:color="auto" w:fill="FFFFFF"/>
        <w:ind w:firstLine="284"/>
        <w:rPr>
          <w:rFonts w:ascii="Arial CYR" w:hAnsi="Arial CYR" w:cs="Arial CYR"/>
          <w:sz w:val="24"/>
          <w:szCs w:val="24"/>
        </w:rPr>
      </w:pPr>
      <w:r w:rsidRPr="00E65810">
        <w:rPr>
          <w:rFonts w:ascii="Arial CYR" w:eastAsia="Times New Roman" w:hAnsi="Arial CYR" w:cs="Arial CYR"/>
          <w:spacing w:val="-5"/>
          <w:sz w:val="24"/>
          <w:szCs w:val="24"/>
        </w:rPr>
        <w:t>Препринт</w:t>
      </w:r>
      <w:r w:rsidR="00D03585">
        <w:rPr>
          <w:rFonts w:ascii="Arial CYR" w:eastAsia="Times New Roman" w:hAnsi="Arial CYR" w:cs="Arial CYR"/>
          <w:spacing w:val="-5"/>
          <w:sz w:val="24"/>
          <w:szCs w:val="24"/>
        </w:rPr>
        <w:t xml:space="preserve"> № </w:t>
      </w:r>
      <w:r w:rsidRPr="00E65810">
        <w:rPr>
          <w:rFonts w:ascii="Arial CYR" w:eastAsia="Times New Roman" w:hAnsi="Arial CYR" w:cs="Arial CYR"/>
          <w:spacing w:val="-5"/>
          <w:sz w:val="24"/>
          <w:szCs w:val="24"/>
        </w:rPr>
        <w:t>3043</w:t>
      </w:r>
      <w:r w:rsidR="00D03585">
        <w:rPr>
          <w:rFonts w:ascii="Arial CYR" w:eastAsia="Times New Roman" w:hAnsi="Arial CYR" w:cs="Arial CYR"/>
          <w:spacing w:val="-5"/>
          <w:sz w:val="24"/>
          <w:szCs w:val="24"/>
        </w:rPr>
        <w:t>, 17.12.2019 г.</w:t>
      </w:r>
    </w:p>
    <w:p w:rsidR="00E65810" w:rsidRPr="00D22D61" w:rsidRDefault="00D22D61" w:rsidP="00E65810">
      <w:pPr>
        <w:ind w:firstLine="284"/>
        <w:rPr>
          <w:rFonts w:ascii="Arial CYR" w:hAnsi="Arial CYR"/>
          <w:sz w:val="24"/>
          <w:szCs w:val="24"/>
        </w:rPr>
      </w:pPr>
      <w:r w:rsidRPr="00C26060">
        <w:rPr>
          <w:rFonts w:ascii="Arial CYR" w:eastAsia="Times New Roman" w:hAnsi="Arial CYR"/>
          <w:spacing w:val="-8"/>
          <w:sz w:val="24"/>
          <w:szCs w:val="24"/>
          <w:lang w:val="en-US"/>
        </w:rPr>
        <w:t>E</w:t>
      </w:r>
      <w:r w:rsidRPr="00866644">
        <w:rPr>
          <w:rFonts w:ascii="Arial CYR" w:eastAsia="Times New Roman" w:hAnsi="Arial CYR"/>
          <w:spacing w:val="-8"/>
          <w:sz w:val="24"/>
          <w:szCs w:val="24"/>
        </w:rPr>
        <w:t>-</w:t>
      </w:r>
      <w:r w:rsidRPr="00C26060">
        <w:rPr>
          <w:rFonts w:ascii="Arial CYR" w:eastAsia="Times New Roman" w:hAnsi="Arial CYR"/>
          <w:spacing w:val="-8"/>
          <w:sz w:val="24"/>
          <w:szCs w:val="24"/>
          <w:lang w:val="en-US"/>
        </w:rPr>
        <w:t>mail</w:t>
      </w:r>
      <w:r w:rsidRPr="00866644">
        <w:rPr>
          <w:rFonts w:ascii="Arial CYR" w:eastAsia="Times New Roman" w:hAnsi="Arial CYR"/>
          <w:spacing w:val="-8"/>
          <w:sz w:val="24"/>
          <w:szCs w:val="24"/>
        </w:rPr>
        <w:t xml:space="preserve">: </w:t>
      </w:r>
      <w:hyperlink r:id="rId7" w:history="1">
        <w:r w:rsidRPr="00D22D61">
          <w:rPr>
            <w:rFonts w:ascii="Arial CYR" w:hAnsi="Arial CYR"/>
            <w:sz w:val="24"/>
            <w:szCs w:val="24"/>
          </w:rPr>
          <w:t>gostev_vv@pnpi.nrcki.ru</w:t>
        </w:r>
      </w:hyperlink>
    </w:p>
    <w:p w:rsidR="00E65810" w:rsidRDefault="00E65810" w:rsidP="00DA2A6B">
      <w:pPr>
        <w:shd w:val="clear" w:color="auto" w:fill="FFFFFF"/>
        <w:jc w:val="center"/>
        <w:rPr>
          <w:rFonts w:ascii="Arial CYR" w:eastAsia="Times New Roman" w:hAnsi="Arial CYR" w:cs="Arial CYR"/>
          <w:b/>
          <w:bCs/>
          <w:spacing w:val="-8"/>
          <w:sz w:val="28"/>
          <w:szCs w:val="28"/>
        </w:rPr>
      </w:pPr>
    </w:p>
    <w:p w:rsidR="00D03585" w:rsidRDefault="00D03585" w:rsidP="00DA2A6B">
      <w:pPr>
        <w:shd w:val="clear" w:color="auto" w:fill="FFFFFF"/>
        <w:jc w:val="center"/>
        <w:rPr>
          <w:rFonts w:ascii="Arial CYR" w:eastAsia="Times New Roman" w:hAnsi="Arial CYR" w:cs="Arial CYR"/>
          <w:b/>
          <w:bCs/>
          <w:spacing w:val="-8"/>
          <w:sz w:val="28"/>
          <w:szCs w:val="28"/>
        </w:rPr>
      </w:pPr>
    </w:p>
    <w:p w:rsidR="00D03585" w:rsidRDefault="00D03585" w:rsidP="00DA2A6B">
      <w:pPr>
        <w:shd w:val="clear" w:color="auto" w:fill="FFFFFF"/>
        <w:jc w:val="center"/>
        <w:rPr>
          <w:rFonts w:ascii="Arial CYR" w:eastAsia="Times New Roman" w:hAnsi="Arial CYR" w:cs="Arial CYR"/>
          <w:b/>
          <w:bCs/>
          <w:spacing w:val="-8"/>
          <w:sz w:val="28"/>
          <w:szCs w:val="28"/>
        </w:rPr>
      </w:pPr>
    </w:p>
    <w:p w:rsidR="00D03585" w:rsidRDefault="00D03585" w:rsidP="00DA2A6B">
      <w:pPr>
        <w:shd w:val="clear" w:color="auto" w:fill="FFFFFF"/>
        <w:jc w:val="center"/>
        <w:rPr>
          <w:rFonts w:ascii="Arial CYR" w:eastAsia="Times New Roman" w:hAnsi="Arial CYR" w:cs="Arial CYR"/>
          <w:b/>
          <w:bCs/>
          <w:spacing w:val="-8"/>
          <w:sz w:val="28"/>
          <w:szCs w:val="28"/>
        </w:rPr>
      </w:pPr>
    </w:p>
    <w:p w:rsidR="00D03585" w:rsidRDefault="00D03585" w:rsidP="00DA2A6B">
      <w:pPr>
        <w:shd w:val="clear" w:color="auto" w:fill="FFFFFF"/>
        <w:jc w:val="center"/>
        <w:rPr>
          <w:rFonts w:ascii="Arial CYR" w:eastAsia="Times New Roman" w:hAnsi="Arial CYR" w:cs="Arial CYR"/>
          <w:b/>
          <w:bCs/>
          <w:spacing w:val="-8"/>
          <w:sz w:val="28"/>
          <w:szCs w:val="28"/>
        </w:rPr>
      </w:pPr>
    </w:p>
    <w:p w:rsidR="00D03585" w:rsidRDefault="00D03585" w:rsidP="00DA2A6B">
      <w:pPr>
        <w:shd w:val="clear" w:color="auto" w:fill="FFFFFF"/>
        <w:jc w:val="center"/>
        <w:rPr>
          <w:rFonts w:ascii="Arial CYR" w:eastAsia="Times New Roman" w:hAnsi="Arial CYR" w:cs="Arial CYR"/>
          <w:b/>
          <w:bCs/>
          <w:spacing w:val="-8"/>
          <w:sz w:val="28"/>
          <w:szCs w:val="28"/>
        </w:rPr>
      </w:pPr>
    </w:p>
    <w:p w:rsidR="00D03585" w:rsidRDefault="00D03585" w:rsidP="00DA2A6B">
      <w:pPr>
        <w:shd w:val="clear" w:color="auto" w:fill="FFFFFF"/>
        <w:jc w:val="center"/>
        <w:rPr>
          <w:rFonts w:ascii="Arial CYR" w:eastAsia="Times New Roman" w:hAnsi="Arial CYR" w:cs="Arial CYR"/>
          <w:b/>
          <w:bCs/>
          <w:spacing w:val="-8"/>
          <w:sz w:val="28"/>
          <w:szCs w:val="28"/>
        </w:rPr>
      </w:pPr>
    </w:p>
    <w:p w:rsidR="00D03585" w:rsidRDefault="00D03585" w:rsidP="00DA2A6B">
      <w:pPr>
        <w:shd w:val="clear" w:color="auto" w:fill="FFFFFF"/>
        <w:jc w:val="center"/>
        <w:rPr>
          <w:rFonts w:ascii="Arial CYR" w:eastAsia="Times New Roman" w:hAnsi="Arial CYR" w:cs="Arial CYR"/>
          <w:b/>
          <w:bCs/>
          <w:spacing w:val="-8"/>
          <w:sz w:val="28"/>
          <w:szCs w:val="28"/>
        </w:rPr>
      </w:pPr>
    </w:p>
    <w:p w:rsidR="00D03585" w:rsidRDefault="00D03585" w:rsidP="00DA2A6B">
      <w:pPr>
        <w:shd w:val="clear" w:color="auto" w:fill="FFFFFF"/>
        <w:jc w:val="center"/>
        <w:rPr>
          <w:rFonts w:ascii="Arial CYR" w:eastAsia="Times New Roman" w:hAnsi="Arial CYR" w:cs="Arial CYR"/>
          <w:b/>
          <w:bCs/>
          <w:spacing w:val="-8"/>
          <w:sz w:val="28"/>
          <w:szCs w:val="28"/>
        </w:rPr>
      </w:pPr>
    </w:p>
    <w:p w:rsidR="00D03585" w:rsidRDefault="00D03585" w:rsidP="00DA2A6B">
      <w:pPr>
        <w:shd w:val="clear" w:color="auto" w:fill="FFFFFF"/>
        <w:jc w:val="center"/>
        <w:rPr>
          <w:rFonts w:ascii="Arial CYR" w:eastAsia="Times New Roman" w:hAnsi="Arial CYR" w:cs="Arial CYR"/>
          <w:b/>
          <w:bCs/>
          <w:spacing w:val="-8"/>
          <w:sz w:val="28"/>
          <w:szCs w:val="28"/>
        </w:rPr>
      </w:pPr>
    </w:p>
    <w:p w:rsidR="00D03585" w:rsidRDefault="00D03585" w:rsidP="00DA2A6B">
      <w:pPr>
        <w:shd w:val="clear" w:color="auto" w:fill="FFFFFF"/>
        <w:jc w:val="center"/>
        <w:rPr>
          <w:rFonts w:ascii="Arial CYR" w:eastAsia="Times New Roman" w:hAnsi="Arial CYR" w:cs="Arial CYR"/>
          <w:b/>
          <w:bCs/>
          <w:spacing w:val="-8"/>
          <w:sz w:val="28"/>
          <w:szCs w:val="28"/>
        </w:rPr>
      </w:pPr>
    </w:p>
    <w:p w:rsidR="00D03585" w:rsidRDefault="00D03585" w:rsidP="00DA2A6B">
      <w:pPr>
        <w:shd w:val="clear" w:color="auto" w:fill="FFFFFF"/>
        <w:jc w:val="center"/>
        <w:rPr>
          <w:rFonts w:ascii="Arial CYR" w:eastAsia="Times New Roman" w:hAnsi="Arial CYR" w:cs="Arial CYR"/>
          <w:b/>
          <w:bCs/>
          <w:spacing w:val="-8"/>
          <w:sz w:val="28"/>
          <w:szCs w:val="28"/>
        </w:rPr>
      </w:pPr>
    </w:p>
    <w:p w:rsidR="00D03585" w:rsidRDefault="00D03585" w:rsidP="00DA2A6B">
      <w:pPr>
        <w:shd w:val="clear" w:color="auto" w:fill="FFFFFF"/>
        <w:jc w:val="center"/>
        <w:rPr>
          <w:rFonts w:ascii="Arial CYR" w:eastAsia="Times New Roman" w:hAnsi="Arial CYR" w:cs="Arial CYR"/>
          <w:b/>
          <w:bCs/>
          <w:spacing w:val="-8"/>
          <w:sz w:val="28"/>
          <w:szCs w:val="28"/>
        </w:rPr>
      </w:pPr>
    </w:p>
    <w:p w:rsidR="00D03585" w:rsidRDefault="00D03585" w:rsidP="00DA2A6B">
      <w:pPr>
        <w:shd w:val="clear" w:color="auto" w:fill="FFFFFF"/>
        <w:jc w:val="center"/>
        <w:rPr>
          <w:rFonts w:ascii="Arial CYR" w:eastAsia="Times New Roman" w:hAnsi="Arial CYR" w:cs="Arial CYR"/>
          <w:b/>
          <w:bCs/>
          <w:spacing w:val="-8"/>
          <w:sz w:val="28"/>
          <w:szCs w:val="28"/>
        </w:rPr>
      </w:pPr>
    </w:p>
    <w:p w:rsidR="00D03585" w:rsidRDefault="00D03585" w:rsidP="00DA2A6B">
      <w:pPr>
        <w:shd w:val="clear" w:color="auto" w:fill="FFFFFF"/>
        <w:jc w:val="center"/>
        <w:rPr>
          <w:rFonts w:ascii="Arial CYR" w:eastAsia="Times New Roman" w:hAnsi="Arial CYR" w:cs="Arial CYR"/>
          <w:b/>
          <w:bCs/>
          <w:spacing w:val="-8"/>
          <w:sz w:val="28"/>
          <w:szCs w:val="28"/>
        </w:rPr>
      </w:pPr>
    </w:p>
    <w:p w:rsidR="00866644" w:rsidRDefault="00866644" w:rsidP="00DA2A6B">
      <w:pPr>
        <w:shd w:val="clear" w:color="auto" w:fill="FFFFFF"/>
        <w:jc w:val="center"/>
        <w:rPr>
          <w:rFonts w:ascii="Arial CYR" w:eastAsia="Times New Roman" w:hAnsi="Arial CYR" w:cs="Arial CYR"/>
          <w:b/>
          <w:bCs/>
          <w:spacing w:val="-8"/>
          <w:sz w:val="28"/>
          <w:szCs w:val="28"/>
        </w:rPr>
      </w:pPr>
    </w:p>
    <w:sectPr w:rsidR="00866644" w:rsidSect="00C10F33">
      <w:pgSz w:w="11909" w:h="16834" w:code="9"/>
      <w:pgMar w:top="567" w:right="567" w:bottom="567" w:left="567" w:header="720" w:footer="72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CYR">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F33"/>
    <w:rsid w:val="00097CFC"/>
    <w:rsid w:val="00487487"/>
    <w:rsid w:val="00535992"/>
    <w:rsid w:val="0062510C"/>
    <w:rsid w:val="0078115B"/>
    <w:rsid w:val="00866644"/>
    <w:rsid w:val="00943908"/>
    <w:rsid w:val="00AF5180"/>
    <w:rsid w:val="00C10F33"/>
    <w:rsid w:val="00C26060"/>
    <w:rsid w:val="00C808F4"/>
    <w:rsid w:val="00D03585"/>
    <w:rsid w:val="00D22D61"/>
    <w:rsid w:val="00DA2A6B"/>
    <w:rsid w:val="00DB378A"/>
    <w:rsid w:val="00E043FA"/>
    <w:rsid w:val="00E65810"/>
    <w:rsid w:val="00FF48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F74295E"/>
  <w14:defaultImageDpi w14:val="0"/>
  <w15:docId w15:val="{4FEC2900-D5F3-488A-ADA6-55AA604DB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spacing w:after="0" w:line="240" w:lineRule="auto"/>
    </w:pPr>
    <w:rPr>
      <w:rFonts w:ascii="Times New Roman" w:hAnsi="Times New Roman"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B378A"/>
    <w:rPr>
      <w:color w:val="0000FF"/>
      <w:u w:val="single"/>
    </w:rPr>
  </w:style>
  <w:style w:type="character" w:styleId="a4">
    <w:name w:val="Unresolved Mention"/>
    <w:basedOn w:val="a0"/>
    <w:uiPriority w:val="99"/>
    <w:semiHidden/>
    <w:unhideWhenUsed/>
    <w:rsid w:val="0053599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gostev_vv@pnpi.nrcki.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okolov_ve1@pnpi.nrcki.ru" TargetMode="External"/><Relationship Id="rId5" Type="http://schemas.openxmlformats.org/officeDocument/2006/relationships/hyperlink" Target="mailto:kolkhidashvili_mr@pnpi.nrcki.ru" TargetMode="External"/><Relationship Id="rId4" Type="http://schemas.openxmlformats.org/officeDocument/2006/relationships/hyperlink" Target="mailto:konoplyev_ka@pnpi.nrcki.ru" TargetMode="Externa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5</Pages>
  <Words>1404</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2020-01-21T06:41:00Z</dcterms:created>
  <dcterms:modified xsi:type="dcterms:W3CDTF">2020-01-27T09:08:00Z</dcterms:modified>
</cp:coreProperties>
</file>