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39" w:rsidRPr="002A3339" w:rsidRDefault="002A3339" w:rsidP="002A3339">
      <w:pPr>
        <w:shd w:val="clear" w:color="auto" w:fill="FFFFFF"/>
        <w:ind w:right="561"/>
        <w:jc w:val="center"/>
        <w:rPr>
          <w:rFonts w:ascii="Arial" w:hAnsi="Arial" w:cs="Arial"/>
          <w:b/>
          <w:sz w:val="28"/>
          <w:szCs w:val="28"/>
        </w:rPr>
      </w:pPr>
      <w:r w:rsidRPr="002A3339">
        <w:rPr>
          <w:rFonts w:ascii="Arial" w:hAnsi="Arial" w:cs="Arial"/>
          <w:b/>
          <w:sz w:val="28"/>
          <w:szCs w:val="28"/>
        </w:rPr>
        <w:t>О сопоставлении оболочечного и оптического потенциалов в ядре</w:t>
      </w:r>
    </w:p>
    <w:p w:rsidR="002A3339" w:rsidRDefault="002A3339" w:rsidP="002A3339">
      <w:pPr>
        <w:shd w:val="clear" w:color="auto" w:fill="FFFFFF"/>
        <w:spacing w:line="274" w:lineRule="exact"/>
        <w:ind w:right="576"/>
        <w:jc w:val="center"/>
        <w:rPr>
          <w:rFonts w:ascii="Arial" w:hAnsi="Arial" w:cs="Arial"/>
          <w:sz w:val="26"/>
          <w:szCs w:val="26"/>
        </w:rPr>
      </w:pPr>
    </w:p>
    <w:p w:rsidR="002A3339" w:rsidRPr="002A3339" w:rsidRDefault="002A3339" w:rsidP="002A3339">
      <w:pPr>
        <w:shd w:val="clear" w:color="auto" w:fill="FFFFFF"/>
        <w:jc w:val="center"/>
        <w:rPr>
          <w:rFonts w:ascii="Arial" w:hAnsi="Arial" w:cs="Arial"/>
          <w:b/>
          <w:i/>
          <w:sz w:val="24"/>
          <w:szCs w:val="24"/>
        </w:rPr>
      </w:pPr>
      <w:r w:rsidRPr="002A3339">
        <w:rPr>
          <w:rFonts w:ascii="Arial" w:hAnsi="Arial" w:cs="Arial"/>
          <w:b/>
          <w:i/>
          <w:sz w:val="24"/>
          <w:szCs w:val="24"/>
        </w:rPr>
        <w:t>В. И. Исаков</w:t>
      </w:r>
    </w:p>
    <w:p w:rsidR="002A3339" w:rsidRPr="002A3339" w:rsidRDefault="002A3339" w:rsidP="002A3339">
      <w:pPr>
        <w:shd w:val="clear" w:color="auto" w:fill="FFFFFF"/>
        <w:spacing w:before="187"/>
        <w:ind w:right="14"/>
        <w:jc w:val="center"/>
        <w:rPr>
          <w:rFonts w:ascii="Arial" w:hAnsi="Arial" w:cs="Arial"/>
          <w:b/>
          <w:sz w:val="24"/>
          <w:szCs w:val="24"/>
        </w:rPr>
      </w:pPr>
      <w:r w:rsidRPr="002A3339">
        <w:rPr>
          <w:rFonts w:ascii="Arial" w:hAnsi="Arial" w:cs="Arial"/>
          <w:b/>
          <w:sz w:val="24"/>
          <w:szCs w:val="24"/>
        </w:rPr>
        <w:t>Аннотация</w:t>
      </w:r>
    </w:p>
    <w:p w:rsidR="002A3339" w:rsidRPr="002A3339" w:rsidRDefault="002A3339" w:rsidP="002A3339">
      <w:pPr>
        <w:shd w:val="clear" w:color="auto" w:fill="FFFFFF"/>
        <w:spacing w:before="187"/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2A3339" w:rsidRPr="00141029" w:rsidRDefault="002A3339" w:rsidP="00310BF6">
      <w:pPr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141029">
        <w:rPr>
          <w:rFonts w:ascii="Arial" w:hAnsi="Arial" w:cs="Arial"/>
          <w:sz w:val="24"/>
          <w:szCs w:val="24"/>
          <w:lang w:val="en-US"/>
        </w:rPr>
        <w:t>Ha</w:t>
      </w:r>
      <w:r w:rsidRPr="00141029">
        <w:rPr>
          <w:rFonts w:ascii="Arial" w:hAnsi="Arial" w:cs="Arial"/>
          <w:sz w:val="24"/>
          <w:szCs w:val="24"/>
        </w:rPr>
        <w:t xml:space="preserve"> основани</w:t>
      </w:r>
      <w:r w:rsidR="00141029" w:rsidRPr="00141029">
        <w:rPr>
          <w:rFonts w:ascii="Arial" w:hAnsi="Arial" w:cs="Arial"/>
          <w:sz w:val="24"/>
          <w:szCs w:val="24"/>
        </w:rPr>
        <w:t>и</w:t>
      </w:r>
      <w:r w:rsidRPr="00141029">
        <w:rPr>
          <w:rFonts w:ascii="Arial" w:hAnsi="Arial" w:cs="Arial"/>
          <w:sz w:val="24"/>
          <w:szCs w:val="24"/>
        </w:rPr>
        <w:t xml:space="preserve"> экспериментальных данных о спектрах дырочных состояний в ядрах, включая очень глубокие уровни, следует вывод </w:t>
      </w:r>
      <w:r w:rsidRPr="00141029">
        <w:rPr>
          <w:rFonts w:ascii="Arial" w:hAnsi="Arial" w:cs="Arial"/>
          <w:iCs/>
          <w:sz w:val="24"/>
          <w:szCs w:val="24"/>
        </w:rPr>
        <w:t>о</w:t>
      </w:r>
      <w:r w:rsidRPr="00141029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1029">
        <w:rPr>
          <w:rFonts w:ascii="Arial" w:hAnsi="Arial" w:cs="Arial"/>
          <w:sz w:val="24"/>
          <w:szCs w:val="24"/>
        </w:rPr>
        <w:t>сильной энергетической зависимости действительной и мнимой частей соответствующего оболочечного потенциала. Аналогичная зависимость существует и для оптического потенциала, определяемого из рассеяния. Анализ пока</w:t>
      </w:r>
      <w:r w:rsidR="00774725" w:rsidRPr="00141029">
        <w:rPr>
          <w:rFonts w:ascii="Arial" w:hAnsi="Arial" w:cs="Arial"/>
          <w:sz w:val="24"/>
          <w:szCs w:val="24"/>
        </w:rPr>
        <w:t>з</w:t>
      </w:r>
      <w:r w:rsidRPr="00141029">
        <w:rPr>
          <w:rFonts w:ascii="Arial" w:hAnsi="Arial" w:cs="Arial"/>
          <w:sz w:val="24"/>
          <w:szCs w:val="24"/>
        </w:rPr>
        <w:t xml:space="preserve">ывает, что оболочечный и оптический потенциалы стыкуются друг с другом при </w:t>
      </w:r>
      <w:proofErr w:type="gramStart"/>
      <w:r w:rsidRPr="00141029">
        <w:rPr>
          <w:rFonts w:ascii="Arial" w:hAnsi="Arial" w:cs="Arial"/>
          <w:sz w:val="24"/>
          <w:szCs w:val="24"/>
        </w:rPr>
        <w:t xml:space="preserve">энергии </w:t>
      </w:r>
      <w:r w:rsidR="00A4250C" w:rsidRPr="00141029">
        <w:rPr>
          <w:rFonts w:ascii="Symbol" w:hAnsi="Symbol" w:cs="Symbol"/>
          <w:sz w:val="24"/>
          <w:szCs w:val="24"/>
        </w:rPr>
        <w:t></w:t>
      </w:r>
      <w:r w:rsidR="00A4250C" w:rsidRPr="00141029">
        <w:rPr>
          <w:rFonts w:ascii="Symbol" w:hAnsi="Symbol" w:cs="Symbol"/>
          <w:sz w:val="24"/>
          <w:szCs w:val="24"/>
        </w:rPr>
        <w:t></w:t>
      </w:r>
      <w:r w:rsidR="00A4250C" w:rsidRPr="00141029">
        <w:rPr>
          <w:rFonts w:ascii="Symbol" w:hAnsi="Symbol" w:cs="Symbol"/>
          <w:sz w:val="24"/>
          <w:szCs w:val="24"/>
        </w:rPr>
        <w:t></w:t>
      </w:r>
      <w:r w:rsidR="00A4250C" w:rsidRPr="00141029">
        <w:rPr>
          <w:rFonts w:ascii="Symbol" w:hAnsi="Symbol" w:cs="Symbol"/>
          <w:sz w:val="24"/>
          <w:szCs w:val="24"/>
        </w:rPr>
        <w:t></w:t>
      </w:r>
      <w:r w:rsidR="00A4250C" w:rsidRPr="00141029">
        <w:rPr>
          <w:rFonts w:ascii="Symbol" w:hAnsi="Symbol" w:cs="Symbol"/>
          <w:sz w:val="24"/>
          <w:szCs w:val="24"/>
        </w:rPr>
        <w:t></w:t>
      </w:r>
      <w:r w:rsidRPr="00141029">
        <w:rPr>
          <w:rFonts w:ascii="Arial" w:hAnsi="Arial" w:cs="Arial"/>
          <w:sz w:val="24"/>
          <w:szCs w:val="24"/>
        </w:rPr>
        <w:t>,</w:t>
      </w:r>
      <w:proofErr w:type="gramEnd"/>
      <w:r w:rsidRPr="00141029">
        <w:rPr>
          <w:rFonts w:ascii="Arial" w:hAnsi="Arial" w:cs="Arial"/>
          <w:sz w:val="24"/>
          <w:szCs w:val="24"/>
        </w:rPr>
        <w:t xml:space="preserve"> </w:t>
      </w:r>
      <w:r w:rsidR="00A4250C" w:rsidRPr="00141029">
        <w:rPr>
          <w:rFonts w:ascii="Arial" w:hAnsi="Arial" w:cs="Arial"/>
          <w:sz w:val="24"/>
          <w:szCs w:val="24"/>
        </w:rPr>
        <w:t>у</w:t>
      </w:r>
      <w:r w:rsidRPr="00141029">
        <w:rPr>
          <w:rFonts w:ascii="Arial" w:hAnsi="Arial" w:cs="Arial"/>
          <w:sz w:val="24"/>
          <w:szCs w:val="24"/>
        </w:rPr>
        <w:t xml:space="preserve">казывая на существование единого феноменологического потенциала, применимого во всем энергетическом интервале. </w:t>
      </w:r>
    </w:p>
    <w:p w:rsidR="002A3339" w:rsidRPr="002A3339" w:rsidRDefault="002A3339" w:rsidP="002A3339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2A3339" w:rsidRDefault="002A3339" w:rsidP="002A3339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A3339" w:rsidRDefault="00A4250C" w:rsidP="00A4250C">
      <w:pPr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4250C">
        <w:rPr>
          <w:rFonts w:ascii="Arial" w:hAnsi="Arial" w:cs="Arial"/>
          <w:b/>
          <w:sz w:val="28"/>
          <w:szCs w:val="28"/>
          <w:lang w:val="en-US"/>
        </w:rPr>
        <w:t xml:space="preserve">On the Correlation </w:t>
      </w:r>
      <w:r w:rsidR="00141029">
        <w:rPr>
          <w:rFonts w:ascii="Arial" w:hAnsi="Arial" w:cs="Arial"/>
          <w:b/>
          <w:sz w:val="28"/>
          <w:szCs w:val="28"/>
          <w:lang w:val="en-US"/>
        </w:rPr>
        <w:t>b</w:t>
      </w:r>
      <w:r w:rsidRPr="00A4250C">
        <w:rPr>
          <w:rFonts w:ascii="Arial" w:hAnsi="Arial" w:cs="Arial"/>
          <w:b/>
          <w:sz w:val="28"/>
          <w:szCs w:val="28"/>
          <w:lang w:val="en-US"/>
        </w:rPr>
        <w:t>etween the Shell-Model and Optical Potentials in Nuclei</w:t>
      </w:r>
    </w:p>
    <w:p w:rsidR="00A4250C" w:rsidRPr="00A4250C" w:rsidRDefault="00A4250C" w:rsidP="00A4250C">
      <w:pPr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A4250C" w:rsidRPr="00A4250C" w:rsidRDefault="00D5590A" w:rsidP="00A4250C">
      <w:pPr>
        <w:shd w:val="clear" w:color="auto" w:fill="FFFFFF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A4250C">
        <w:rPr>
          <w:rFonts w:ascii="Arial" w:hAnsi="Arial" w:cs="Arial"/>
          <w:b/>
          <w:i/>
          <w:sz w:val="24"/>
          <w:szCs w:val="24"/>
          <w:lang w:val="en-US"/>
        </w:rPr>
        <w:t xml:space="preserve">V.I. </w:t>
      </w:r>
      <w:proofErr w:type="spellStart"/>
      <w:r w:rsidRPr="00A4250C">
        <w:rPr>
          <w:rFonts w:ascii="Arial" w:hAnsi="Arial" w:cs="Arial"/>
          <w:b/>
          <w:i/>
          <w:sz w:val="24"/>
          <w:szCs w:val="24"/>
          <w:lang w:val="en-US"/>
        </w:rPr>
        <w:t>Isakov</w:t>
      </w:r>
      <w:proofErr w:type="spellEnd"/>
    </w:p>
    <w:p w:rsidR="00A4250C" w:rsidRPr="00A4250C" w:rsidRDefault="00A4250C" w:rsidP="00A4250C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4250C" w:rsidRDefault="00D5590A" w:rsidP="00A4250C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A4250C">
        <w:rPr>
          <w:rFonts w:ascii="Arial" w:hAnsi="Arial" w:cs="Arial"/>
          <w:b/>
          <w:sz w:val="24"/>
          <w:szCs w:val="24"/>
          <w:lang w:val="en-US"/>
        </w:rPr>
        <w:t>Abst</w:t>
      </w:r>
      <w:proofErr w:type="spellEnd"/>
      <w:r w:rsidRPr="00A4250C">
        <w:rPr>
          <w:rFonts w:ascii="Arial" w:hAnsi="Arial" w:cs="Arial"/>
          <w:b/>
          <w:sz w:val="24"/>
          <w:szCs w:val="24"/>
        </w:rPr>
        <w:t>гас</w:t>
      </w:r>
      <w:r w:rsidRPr="00A4250C">
        <w:rPr>
          <w:rFonts w:ascii="Arial" w:hAnsi="Arial" w:cs="Arial"/>
          <w:b/>
          <w:sz w:val="24"/>
          <w:szCs w:val="24"/>
          <w:lang w:val="en-US"/>
        </w:rPr>
        <w:t>t</w:t>
      </w:r>
    </w:p>
    <w:p w:rsidR="00A4250C" w:rsidRDefault="00A4250C" w:rsidP="00A4250C">
      <w:pPr>
        <w:shd w:val="clear" w:color="auto" w:fill="FFFFFF"/>
        <w:jc w:val="center"/>
        <w:rPr>
          <w:rFonts w:ascii="Arial" w:hAnsi="Arial" w:cs="Arial"/>
          <w:sz w:val="24"/>
          <w:szCs w:val="24"/>
          <w:lang w:val="en-US"/>
        </w:rPr>
      </w:pPr>
    </w:p>
    <w:p w:rsidR="00A44854" w:rsidRPr="00141029" w:rsidRDefault="00D5590A" w:rsidP="00A4250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141029">
        <w:rPr>
          <w:rFonts w:ascii="Arial" w:hAnsi="Arial" w:cs="Arial"/>
          <w:sz w:val="24"/>
          <w:szCs w:val="24"/>
          <w:lang w:val="en-US"/>
        </w:rPr>
        <w:t xml:space="preserve">Based on the empirical data on the spectra and widths </w:t>
      </w:r>
      <w:r w:rsidR="00310BF6" w:rsidRPr="00141029">
        <w:rPr>
          <w:rFonts w:ascii="Arial" w:hAnsi="Arial" w:cs="Arial"/>
          <w:sz w:val="24"/>
          <w:szCs w:val="24"/>
          <w:lang w:val="en-US"/>
        </w:rPr>
        <w:t xml:space="preserve">of </w:t>
      </w:r>
      <w:proofErr w:type="gramStart"/>
      <w:r w:rsidRPr="00141029">
        <w:rPr>
          <w:rFonts w:ascii="Arial" w:hAnsi="Arial" w:cs="Arial"/>
          <w:sz w:val="24"/>
          <w:szCs w:val="24"/>
          <w:lang w:val="en-US"/>
        </w:rPr>
        <w:t>hole</w:t>
      </w:r>
      <w:proofErr w:type="gramEnd"/>
      <w:r w:rsidRPr="00141029">
        <w:rPr>
          <w:rFonts w:ascii="Arial" w:hAnsi="Arial" w:cs="Arial"/>
          <w:sz w:val="24"/>
          <w:szCs w:val="24"/>
          <w:lang w:val="en-US"/>
        </w:rPr>
        <w:t xml:space="preserve"> stales in nuclei, including the very deep ones, the conclusion about the strong energy dependence of the real and imaginary</w:t>
      </w:r>
      <w:r w:rsidR="00A4250C" w:rsidRPr="00141029">
        <w:rPr>
          <w:rFonts w:ascii="Arial" w:hAnsi="Arial" w:cs="Arial"/>
          <w:sz w:val="24"/>
          <w:szCs w:val="24"/>
          <w:lang w:val="en-US"/>
        </w:rPr>
        <w:t xml:space="preserve"> </w:t>
      </w:r>
      <w:r w:rsidRPr="00141029">
        <w:rPr>
          <w:rFonts w:ascii="Arial" w:hAnsi="Arial" w:cs="Arial"/>
          <w:sz w:val="24"/>
          <w:szCs w:val="24"/>
          <w:lang w:val="en-US"/>
        </w:rPr>
        <w:t>parts (level widths) of the shell-model potential follows. Similar dependence exists also in the optical potential determined from the scattering. The calculations show that the shell-model and opti</w:t>
      </w:r>
      <w:r w:rsidR="00310BF6" w:rsidRPr="00141029">
        <w:rPr>
          <w:rFonts w:ascii="Arial" w:hAnsi="Arial" w:cs="Arial"/>
          <w:sz w:val="24"/>
          <w:szCs w:val="24"/>
          <w:lang w:val="en-US"/>
        </w:rPr>
        <w:t>c</w:t>
      </w:r>
      <w:r w:rsidRPr="00141029">
        <w:rPr>
          <w:rFonts w:ascii="Arial" w:hAnsi="Arial" w:cs="Arial"/>
          <w:sz w:val="24"/>
          <w:szCs w:val="24"/>
          <w:lang w:val="en-US"/>
        </w:rPr>
        <w:t xml:space="preserve">al potentials dock with each other at energy </w:t>
      </w:r>
      <w:r w:rsidR="00310BF6" w:rsidRPr="00141029">
        <w:rPr>
          <w:rFonts w:ascii="Symbol" w:hAnsi="Symbol" w:cs="Symbol"/>
          <w:sz w:val="24"/>
          <w:szCs w:val="24"/>
        </w:rPr>
        <w:t></w:t>
      </w:r>
      <w:r w:rsidR="00310BF6" w:rsidRPr="00141029">
        <w:rPr>
          <w:rFonts w:ascii="Symbol" w:hAnsi="Symbol" w:cs="Symbol"/>
          <w:sz w:val="24"/>
          <w:szCs w:val="24"/>
        </w:rPr>
        <w:t></w:t>
      </w:r>
      <w:r w:rsidR="00310BF6" w:rsidRPr="00141029">
        <w:rPr>
          <w:rFonts w:ascii="Symbol" w:hAnsi="Symbol" w:cs="Symbol"/>
          <w:sz w:val="24"/>
          <w:szCs w:val="24"/>
        </w:rPr>
        <w:t></w:t>
      </w:r>
      <w:r w:rsidR="00310BF6" w:rsidRPr="00141029">
        <w:rPr>
          <w:rFonts w:ascii="Symbol" w:hAnsi="Symbol" w:cs="Symbol"/>
          <w:sz w:val="24"/>
          <w:szCs w:val="24"/>
        </w:rPr>
        <w:t></w:t>
      </w:r>
      <w:r w:rsidR="00310BF6" w:rsidRPr="00141029">
        <w:rPr>
          <w:rFonts w:ascii="Symbol" w:hAnsi="Symbol" w:cs="Symbol"/>
          <w:sz w:val="24"/>
          <w:szCs w:val="24"/>
        </w:rPr>
        <w:t></w:t>
      </w:r>
      <w:r w:rsidR="00141029" w:rsidRPr="00141029">
        <w:rPr>
          <w:rFonts w:ascii="Symbol" w:hAnsi="Symbol" w:cs="Symbol"/>
          <w:sz w:val="24"/>
          <w:szCs w:val="24"/>
          <w:lang w:val="en-US"/>
        </w:rPr>
        <w:t></w:t>
      </w:r>
      <w:r w:rsidRPr="00141029">
        <w:rPr>
          <w:rFonts w:ascii="Arial" w:hAnsi="Arial" w:cs="Arial"/>
          <w:sz w:val="24"/>
          <w:szCs w:val="24"/>
          <w:lang w:val="en-US"/>
        </w:rPr>
        <w:t xml:space="preserve"> which</w:t>
      </w:r>
      <w:r w:rsidR="00310BF6" w:rsidRPr="00141029">
        <w:rPr>
          <w:rFonts w:ascii="Arial" w:hAnsi="Arial" w:cs="Arial"/>
          <w:sz w:val="24"/>
          <w:szCs w:val="24"/>
          <w:lang w:val="en-US"/>
        </w:rPr>
        <w:t xml:space="preserve"> </w:t>
      </w:r>
      <w:r w:rsidRPr="00141029">
        <w:rPr>
          <w:rFonts w:ascii="Arial" w:hAnsi="Arial" w:cs="Arial"/>
          <w:sz w:val="24"/>
          <w:szCs w:val="24"/>
          <w:lang w:val="en-US"/>
        </w:rPr>
        <w:t>indicates the existence of a unified phenomenological potentia</w:t>
      </w:r>
      <w:r w:rsidR="00310BF6" w:rsidRPr="00141029">
        <w:rPr>
          <w:rFonts w:ascii="Arial" w:hAnsi="Arial" w:cs="Arial"/>
          <w:sz w:val="24"/>
          <w:szCs w:val="24"/>
          <w:lang w:val="en-US"/>
        </w:rPr>
        <w:t xml:space="preserve">l </w:t>
      </w:r>
      <w:r w:rsidRPr="00141029">
        <w:rPr>
          <w:rFonts w:ascii="Arial" w:hAnsi="Arial" w:cs="Arial"/>
          <w:sz w:val="24"/>
          <w:szCs w:val="24"/>
          <w:lang w:val="en-US"/>
        </w:rPr>
        <w:t>applicable in the whole range of energies.</w:t>
      </w:r>
    </w:p>
    <w:p w:rsidR="00A4250C" w:rsidRPr="00310BF6" w:rsidRDefault="00A4250C">
      <w:pPr>
        <w:shd w:val="clear" w:color="auto" w:fill="FFFFFF"/>
        <w:spacing w:before="14" w:line="288" w:lineRule="exact"/>
        <w:ind w:left="14" w:right="43"/>
        <w:jc w:val="both"/>
        <w:rPr>
          <w:rFonts w:ascii="Arial" w:hAnsi="Arial" w:cs="Arial"/>
          <w:sz w:val="26"/>
          <w:szCs w:val="26"/>
          <w:lang w:val="en-US"/>
        </w:rPr>
      </w:pPr>
    </w:p>
    <w:p w:rsidR="00D5590A" w:rsidRPr="00141029" w:rsidRDefault="002A3339">
      <w:pPr>
        <w:shd w:val="clear" w:color="auto" w:fill="FFFFFF"/>
        <w:spacing w:before="14" w:line="288" w:lineRule="exact"/>
        <w:ind w:left="14" w:right="43"/>
        <w:jc w:val="both"/>
        <w:rPr>
          <w:rFonts w:ascii="Arial" w:hAnsi="Arial" w:cs="Arial"/>
          <w:sz w:val="24"/>
          <w:szCs w:val="24"/>
        </w:rPr>
      </w:pPr>
      <w:r w:rsidRPr="00141029">
        <w:rPr>
          <w:rFonts w:ascii="Arial" w:hAnsi="Arial" w:cs="Arial"/>
          <w:sz w:val="24"/>
          <w:szCs w:val="24"/>
        </w:rPr>
        <w:t xml:space="preserve">Сообщение </w:t>
      </w:r>
      <w:r w:rsidR="00A4250C" w:rsidRPr="00141029">
        <w:rPr>
          <w:rFonts w:ascii="Arial" w:hAnsi="Arial" w:cs="Arial"/>
          <w:sz w:val="24"/>
          <w:szCs w:val="24"/>
        </w:rPr>
        <w:t xml:space="preserve">№ </w:t>
      </w:r>
      <w:r w:rsidRPr="00141029">
        <w:rPr>
          <w:rFonts w:ascii="Arial" w:hAnsi="Arial" w:cs="Arial"/>
          <w:sz w:val="24"/>
          <w:szCs w:val="24"/>
        </w:rPr>
        <w:t>3078</w:t>
      </w:r>
      <w:r w:rsidR="00A4250C" w:rsidRPr="00141029">
        <w:rPr>
          <w:rFonts w:ascii="Arial" w:hAnsi="Arial" w:cs="Arial"/>
          <w:sz w:val="24"/>
          <w:szCs w:val="24"/>
        </w:rPr>
        <w:t>, 08.04.2024.</w:t>
      </w:r>
    </w:p>
    <w:p w:rsidR="00774725" w:rsidRPr="00141029" w:rsidRDefault="00774725">
      <w:pPr>
        <w:shd w:val="clear" w:color="auto" w:fill="FFFFFF"/>
        <w:spacing w:before="14" w:line="288" w:lineRule="exact"/>
        <w:ind w:left="14" w:right="43"/>
        <w:jc w:val="both"/>
        <w:rPr>
          <w:rFonts w:ascii="Arial CYR" w:hAnsi="Arial CYR" w:cs="Arial"/>
          <w:sz w:val="24"/>
          <w:szCs w:val="24"/>
        </w:rPr>
      </w:pPr>
      <w:r w:rsidRPr="00141029">
        <w:rPr>
          <w:rFonts w:ascii="Arial CYR" w:hAnsi="Arial CYR"/>
          <w:sz w:val="24"/>
          <w:szCs w:val="24"/>
          <w:lang w:val="en-US"/>
        </w:rPr>
        <w:t>Email</w:t>
      </w:r>
      <w:r w:rsidRPr="00141029">
        <w:rPr>
          <w:rFonts w:ascii="Arial CYR" w:hAnsi="Arial CYR"/>
          <w:sz w:val="24"/>
          <w:szCs w:val="24"/>
        </w:rPr>
        <w:t xml:space="preserve">: </w:t>
      </w:r>
      <w:hyperlink r:id="rId4" w:history="1">
        <w:r w:rsidRPr="00141029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isakov</w:t>
        </w:r>
        <w:r w:rsidRPr="00141029">
          <w:rPr>
            <w:rStyle w:val="a3"/>
            <w:rFonts w:ascii="Arial CYR" w:hAnsi="Arial CYR"/>
            <w:color w:val="auto"/>
            <w:sz w:val="24"/>
            <w:szCs w:val="24"/>
            <w:u w:val="none"/>
          </w:rPr>
          <w:t>_</w:t>
        </w:r>
        <w:r w:rsidRPr="00141029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vi</w:t>
        </w:r>
        <w:r w:rsidRPr="00141029">
          <w:rPr>
            <w:rStyle w:val="a3"/>
            <w:rFonts w:ascii="Arial CYR" w:hAnsi="Arial CYR"/>
            <w:color w:val="auto"/>
            <w:sz w:val="24"/>
            <w:szCs w:val="24"/>
            <w:u w:val="none"/>
          </w:rPr>
          <w:t>@</w:t>
        </w:r>
        <w:r w:rsidRPr="00141029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pnpi</w:t>
        </w:r>
        <w:r w:rsidRPr="00141029">
          <w:rPr>
            <w:rStyle w:val="a3"/>
            <w:rFonts w:ascii="Arial CYR" w:hAnsi="Arial CYR"/>
            <w:color w:val="auto"/>
            <w:sz w:val="24"/>
            <w:szCs w:val="24"/>
            <w:u w:val="none"/>
          </w:rPr>
          <w:t>.</w:t>
        </w:r>
        <w:r w:rsidRPr="00141029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nrcki</w:t>
        </w:r>
        <w:r w:rsidRPr="00141029">
          <w:rPr>
            <w:rStyle w:val="a3"/>
            <w:rFonts w:ascii="Arial CYR" w:hAnsi="Arial CYR"/>
            <w:color w:val="auto"/>
            <w:sz w:val="24"/>
            <w:szCs w:val="24"/>
            <w:u w:val="none"/>
          </w:rPr>
          <w:t>.</w:t>
        </w:r>
        <w:proofErr w:type="spellStart"/>
        <w:r w:rsidRPr="00141029">
          <w:rPr>
            <w:rStyle w:val="a3"/>
            <w:rFonts w:ascii="Arial CYR" w:hAnsi="Arial CYR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bookmarkStart w:id="0" w:name="_GoBack"/>
      <w:bookmarkEnd w:id="0"/>
    </w:p>
    <w:sectPr w:rsidR="00774725" w:rsidRPr="00141029" w:rsidSect="002A3339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339"/>
    <w:rsid w:val="00141029"/>
    <w:rsid w:val="002A3339"/>
    <w:rsid w:val="00310BF6"/>
    <w:rsid w:val="003E178D"/>
    <w:rsid w:val="00774725"/>
    <w:rsid w:val="00A4250C"/>
    <w:rsid w:val="00A44854"/>
    <w:rsid w:val="00D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70D7FF-3A51-4FD6-9DB4-15CD218B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4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kov_vi@pnpi.nrc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2024-07-09T08:36:00Z</dcterms:created>
  <dcterms:modified xsi:type="dcterms:W3CDTF">2024-07-09T08:36:00Z</dcterms:modified>
</cp:coreProperties>
</file>